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06A11C" w14:textId="6C130778" w:rsidR="009073A9" w:rsidRDefault="009073A9" w:rsidP="00D641CC">
      <w:pPr>
        <w:spacing w:after="0" w:line="240" w:lineRule="auto"/>
        <w:ind w:left="0" w:firstLine="0"/>
        <w:rPr>
          <w:noProof/>
        </w:rPr>
      </w:pPr>
      <w:r>
        <w:rPr>
          <w:b/>
          <w:noProof/>
          <w:sz w:val="36"/>
          <w:szCs w:val="36"/>
        </w:rPr>
        <w:drawing>
          <wp:anchor distT="0" distB="0" distL="114300" distR="114300" simplePos="0" relativeHeight="251658240" behindDoc="1" locked="0" layoutInCell="1" allowOverlap="1" wp14:anchorId="4F6492C0" wp14:editId="70E0DD92">
            <wp:simplePos x="0" y="0"/>
            <wp:positionH relativeFrom="margin">
              <wp:posOffset>1433195</wp:posOffset>
            </wp:positionH>
            <wp:positionV relativeFrom="paragraph">
              <wp:posOffset>19050</wp:posOffset>
            </wp:positionV>
            <wp:extent cx="3402000" cy="799200"/>
            <wp:effectExtent l="0" t="0" r="8255" b="1270"/>
            <wp:wrapTight wrapText="bothSides">
              <wp:wrapPolygon edited="0">
                <wp:start x="0" y="0"/>
                <wp:lineTo x="0" y="21119"/>
                <wp:lineTo x="21531" y="21119"/>
                <wp:lineTo x="21531" y="0"/>
                <wp:lineTo x="0" y="0"/>
              </wp:wrapPolygon>
            </wp:wrapTight>
            <wp:docPr id="1" name="Picture 1"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02000" cy="79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5F75FB" w14:textId="77777777" w:rsidR="0033144C" w:rsidRDefault="0033144C" w:rsidP="00E217DF">
      <w:pPr>
        <w:spacing w:after="0" w:line="240" w:lineRule="auto"/>
        <w:ind w:left="0" w:firstLine="0"/>
        <w:jc w:val="center"/>
        <w:rPr>
          <w:noProof/>
        </w:rPr>
      </w:pPr>
    </w:p>
    <w:p w14:paraId="643DEA9C" w14:textId="77777777" w:rsidR="009073A9" w:rsidRDefault="009073A9" w:rsidP="00E217DF">
      <w:pPr>
        <w:spacing w:after="0" w:line="240" w:lineRule="auto"/>
        <w:ind w:left="0" w:firstLine="0"/>
        <w:jc w:val="center"/>
        <w:rPr>
          <w:noProof/>
        </w:rPr>
      </w:pPr>
    </w:p>
    <w:p w14:paraId="365E4700" w14:textId="77777777" w:rsidR="009073A9" w:rsidRDefault="009073A9" w:rsidP="00E217DF">
      <w:pPr>
        <w:spacing w:after="0" w:line="240" w:lineRule="auto"/>
        <w:ind w:left="0" w:firstLine="0"/>
        <w:jc w:val="center"/>
        <w:rPr>
          <w:noProof/>
        </w:rPr>
      </w:pPr>
    </w:p>
    <w:p w14:paraId="59D6AD28" w14:textId="77777777" w:rsidR="009073A9" w:rsidRDefault="009073A9" w:rsidP="00E217DF">
      <w:pPr>
        <w:spacing w:after="0" w:line="240" w:lineRule="auto"/>
        <w:ind w:left="0" w:firstLine="0"/>
        <w:jc w:val="center"/>
        <w:rPr>
          <w:b/>
          <w:noProof/>
        </w:rPr>
      </w:pPr>
    </w:p>
    <w:p w14:paraId="5B0C7AFE" w14:textId="6A6E42E6" w:rsidR="00BA6DBB" w:rsidRDefault="00BA6DBB" w:rsidP="00964E26">
      <w:pPr>
        <w:spacing w:after="0" w:line="240" w:lineRule="auto"/>
        <w:ind w:left="0" w:firstLine="0"/>
        <w:rPr>
          <w:b/>
          <w:color w:val="FF0000"/>
        </w:rPr>
      </w:pPr>
    </w:p>
    <w:p w14:paraId="56FF9E8C" w14:textId="206A94D5" w:rsidR="00F84C32" w:rsidRDefault="00F84C32" w:rsidP="00916727">
      <w:pPr>
        <w:spacing w:after="0" w:line="240" w:lineRule="auto"/>
        <w:ind w:left="0" w:firstLine="0"/>
        <w:jc w:val="center"/>
        <w:rPr>
          <w:b/>
          <w:color w:val="FF0000"/>
        </w:rPr>
      </w:pPr>
      <w:r>
        <w:rPr>
          <w:b/>
          <w:color w:val="FF0000"/>
        </w:rPr>
        <w:t>CONFIRMED</w:t>
      </w:r>
    </w:p>
    <w:p w14:paraId="2772324F" w14:textId="6C244C55" w:rsidR="00326E73" w:rsidRDefault="00326E73" w:rsidP="00EB408C">
      <w:pPr>
        <w:spacing w:after="0" w:line="240" w:lineRule="auto"/>
        <w:ind w:left="11" w:hanging="11"/>
        <w:jc w:val="center"/>
        <w:rPr>
          <w:b/>
        </w:rPr>
      </w:pPr>
      <w:r w:rsidRPr="00F84C32">
        <w:rPr>
          <w:b/>
          <w:color w:val="auto"/>
        </w:rPr>
        <w:t xml:space="preserve">Minutes </w:t>
      </w:r>
      <w:r>
        <w:rPr>
          <w:b/>
        </w:rPr>
        <w:t>of the Audit and Assurance Committee</w:t>
      </w:r>
      <w:r w:rsidR="00DA2B34">
        <w:rPr>
          <w:b/>
        </w:rPr>
        <w:t xml:space="preserve"> </w:t>
      </w:r>
    </w:p>
    <w:p w14:paraId="4DC50609" w14:textId="0E4C1EC5" w:rsidR="00E068EF" w:rsidRDefault="00326E73" w:rsidP="00EB408C">
      <w:pPr>
        <w:spacing w:after="0" w:line="240" w:lineRule="auto"/>
        <w:ind w:left="11" w:hanging="11"/>
        <w:jc w:val="center"/>
        <w:rPr>
          <w:b/>
        </w:rPr>
      </w:pPr>
      <w:r>
        <w:rPr>
          <w:b/>
        </w:rPr>
        <w:t xml:space="preserve">held on </w:t>
      </w:r>
      <w:r w:rsidR="009A0783">
        <w:rPr>
          <w:b/>
        </w:rPr>
        <w:t>12 October 2023</w:t>
      </w:r>
      <w:r w:rsidR="00C61279">
        <w:rPr>
          <w:b/>
        </w:rPr>
        <w:t xml:space="preserve"> from </w:t>
      </w:r>
      <w:r w:rsidR="00E26F03">
        <w:rPr>
          <w:b/>
        </w:rPr>
        <w:t>1</w:t>
      </w:r>
      <w:r w:rsidR="00E75428">
        <w:rPr>
          <w:b/>
        </w:rPr>
        <w:t>0</w:t>
      </w:r>
      <w:r w:rsidR="00E26F03">
        <w:rPr>
          <w:b/>
        </w:rPr>
        <w:t xml:space="preserve">:30 </w:t>
      </w:r>
      <w:r w:rsidR="00D650FB">
        <w:rPr>
          <w:b/>
        </w:rPr>
        <w:t>to</w:t>
      </w:r>
      <w:r w:rsidR="00E26F03">
        <w:rPr>
          <w:b/>
        </w:rPr>
        <w:t xml:space="preserve"> </w:t>
      </w:r>
      <w:r w:rsidR="00277103">
        <w:rPr>
          <w:b/>
        </w:rPr>
        <w:t>12:30</w:t>
      </w:r>
    </w:p>
    <w:p w14:paraId="2F9976AA" w14:textId="503D1302" w:rsidR="00326E73" w:rsidRPr="00AE78F1" w:rsidRDefault="002E5933" w:rsidP="5DD7BDA7">
      <w:pPr>
        <w:spacing w:after="0" w:line="240" w:lineRule="auto"/>
        <w:ind w:left="0" w:firstLine="0"/>
        <w:jc w:val="center"/>
        <w:rPr>
          <w:b/>
          <w:bCs/>
        </w:rPr>
      </w:pPr>
      <w:r w:rsidRPr="5DD7BDA7">
        <w:rPr>
          <w:b/>
          <w:bCs/>
        </w:rPr>
        <w:t xml:space="preserve">Via </w:t>
      </w:r>
      <w:r w:rsidR="00BC2AF8" w:rsidRPr="5DD7BDA7">
        <w:rPr>
          <w:b/>
          <w:bCs/>
        </w:rPr>
        <w:t>Zoom</w:t>
      </w:r>
      <w:r w:rsidR="00343FBF" w:rsidRPr="5DD7BDA7">
        <w:rPr>
          <w:b/>
          <w:bCs/>
        </w:rPr>
        <w:t xml:space="preserve"> and </w:t>
      </w:r>
      <w:r w:rsidR="00DA2B34" w:rsidRPr="5DD7BDA7">
        <w:rPr>
          <w:b/>
          <w:bCs/>
        </w:rPr>
        <w:t>Ty Dysgu</w:t>
      </w:r>
      <w:r w:rsidR="1EE743C3" w:rsidRPr="5DD7BDA7">
        <w:rPr>
          <w:b/>
          <w:bCs/>
        </w:rPr>
        <w:t>, Nantgarw, CF15 7QQ</w:t>
      </w:r>
    </w:p>
    <w:p w14:paraId="0292A4EA" w14:textId="77777777" w:rsidR="004C7F4B" w:rsidRDefault="004C7F4B" w:rsidP="004C7F4B">
      <w:pPr>
        <w:spacing w:after="0" w:line="240" w:lineRule="auto"/>
        <w:rPr>
          <w:b/>
        </w:rPr>
      </w:pPr>
    </w:p>
    <w:p w14:paraId="68EE9DBC" w14:textId="208DFF94" w:rsidR="004C7F4B" w:rsidRPr="009E44F1" w:rsidRDefault="004C7F4B" w:rsidP="004C7F4B">
      <w:pPr>
        <w:spacing w:after="0" w:line="240" w:lineRule="auto"/>
        <w:rPr>
          <w:b/>
        </w:rPr>
      </w:pPr>
      <w:r w:rsidRPr="009E44F1">
        <w:rPr>
          <w:b/>
        </w:rPr>
        <w:t>Present:</w:t>
      </w:r>
    </w:p>
    <w:p w14:paraId="252613B5" w14:textId="6EE6A6A1" w:rsidR="004C7F4B" w:rsidRDefault="004C7F4B" w:rsidP="00797E2C">
      <w:pPr>
        <w:tabs>
          <w:tab w:val="left" w:pos="2268"/>
        </w:tabs>
        <w:spacing w:after="0" w:line="240" w:lineRule="auto"/>
        <w:rPr>
          <w:color w:val="auto"/>
          <w:szCs w:val="24"/>
        </w:rPr>
      </w:pPr>
      <w:r w:rsidRPr="004048A5">
        <w:rPr>
          <w:color w:val="auto"/>
          <w:szCs w:val="24"/>
        </w:rPr>
        <w:t>Gill Lewis</w:t>
      </w:r>
      <w:r w:rsidR="00797E2C" w:rsidRPr="004048A5">
        <w:rPr>
          <w:color w:val="auto"/>
          <w:szCs w:val="24"/>
        </w:rPr>
        <w:tab/>
      </w:r>
      <w:r w:rsidR="00F944C0">
        <w:rPr>
          <w:color w:val="auto"/>
          <w:szCs w:val="24"/>
        </w:rPr>
        <w:t xml:space="preserve">Chair and </w:t>
      </w:r>
      <w:r w:rsidRPr="004048A5">
        <w:rPr>
          <w:color w:val="auto"/>
          <w:szCs w:val="24"/>
        </w:rPr>
        <w:t xml:space="preserve">Independent Member </w:t>
      </w:r>
    </w:p>
    <w:p w14:paraId="2E49E239" w14:textId="1F775A51" w:rsidR="00F944C0" w:rsidRPr="004048A5" w:rsidRDefault="00F944C0" w:rsidP="00797E2C">
      <w:pPr>
        <w:tabs>
          <w:tab w:val="left" w:pos="2268"/>
        </w:tabs>
        <w:spacing w:after="0" w:line="240" w:lineRule="auto"/>
        <w:rPr>
          <w:color w:val="auto"/>
          <w:szCs w:val="24"/>
        </w:rPr>
      </w:pPr>
      <w:r>
        <w:rPr>
          <w:color w:val="auto"/>
          <w:szCs w:val="24"/>
        </w:rPr>
        <w:t>John Gammon</w:t>
      </w:r>
      <w:r>
        <w:rPr>
          <w:color w:val="auto"/>
          <w:szCs w:val="24"/>
        </w:rPr>
        <w:tab/>
        <w:t>Vice-Chair and Independent Member</w:t>
      </w:r>
      <w:r w:rsidR="00EC5189">
        <w:rPr>
          <w:color w:val="auto"/>
          <w:szCs w:val="24"/>
        </w:rPr>
        <w:t xml:space="preserve"> (</w:t>
      </w:r>
      <w:r w:rsidR="00EA15A4">
        <w:rPr>
          <w:color w:val="auto"/>
          <w:szCs w:val="24"/>
        </w:rPr>
        <w:t>present via Zoom)</w:t>
      </w:r>
    </w:p>
    <w:p w14:paraId="365C353D" w14:textId="162467BC" w:rsidR="00E26F03" w:rsidRDefault="00E26F03" w:rsidP="00797E2C">
      <w:pPr>
        <w:tabs>
          <w:tab w:val="left" w:pos="2268"/>
        </w:tabs>
        <w:spacing w:after="0" w:line="240" w:lineRule="auto"/>
        <w:rPr>
          <w:color w:val="auto"/>
          <w:szCs w:val="24"/>
        </w:rPr>
      </w:pPr>
      <w:r w:rsidRPr="004048A5">
        <w:rPr>
          <w:color w:val="auto"/>
          <w:szCs w:val="24"/>
        </w:rPr>
        <w:t>Donna Mac</w:t>
      </w:r>
      <w:r w:rsidR="004E17B4">
        <w:rPr>
          <w:color w:val="auto"/>
          <w:szCs w:val="24"/>
        </w:rPr>
        <w:t>a</w:t>
      </w:r>
      <w:r w:rsidRPr="004048A5">
        <w:rPr>
          <w:color w:val="auto"/>
          <w:szCs w:val="24"/>
        </w:rPr>
        <w:t xml:space="preserve">rthur </w:t>
      </w:r>
      <w:r w:rsidRPr="004048A5">
        <w:rPr>
          <w:color w:val="auto"/>
          <w:szCs w:val="24"/>
        </w:rPr>
        <w:tab/>
        <w:t>Independent Member</w:t>
      </w:r>
    </w:p>
    <w:p w14:paraId="12C7EDB6" w14:textId="07DD2477" w:rsidR="007935FA" w:rsidRPr="004048A5" w:rsidRDefault="007935FA" w:rsidP="00797E2C">
      <w:pPr>
        <w:tabs>
          <w:tab w:val="left" w:pos="2268"/>
        </w:tabs>
        <w:spacing w:after="0" w:line="240" w:lineRule="auto"/>
        <w:rPr>
          <w:color w:val="auto"/>
          <w:szCs w:val="24"/>
        </w:rPr>
      </w:pPr>
      <w:r>
        <w:rPr>
          <w:color w:val="auto"/>
          <w:szCs w:val="24"/>
        </w:rPr>
        <w:t>Jayne Sadgrove</w:t>
      </w:r>
      <w:r>
        <w:rPr>
          <w:color w:val="auto"/>
          <w:szCs w:val="24"/>
        </w:rPr>
        <w:tab/>
        <w:t>Independent Member</w:t>
      </w:r>
      <w:r w:rsidR="00EA15A4">
        <w:rPr>
          <w:color w:val="auto"/>
          <w:szCs w:val="24"/>
        </w:rPr>
        <w:t xml:space="preserve"> (present via Zoom)</w:t>
      </w:r>
    </w:p>
    <w:p w14:paraId="16B110C9" w14:textId="77777777" w:rsidR="004C7F4B" w:rsidRPr="004048A5" w:rsidRDefault="004C7F4B" w:rsidP="004C7F4B">
      <w:pPr>
        <w:tabs>
          <w:tab w:val="left" w:pos="1985"/>
        </w:tabs>
        <w:spacing w:after="0" w:line="240" w:lineRule="auto"/>
        <w:rPr>
          <w:b/>
          <w:color w:val="auto"/>
        </w:rPr>
      </w:pPr>
    </w:p>
    <w:p w14:paraId="21DD9DB4" w14:textId="77777777" w:rsidR="004C7F4B" w:rsidRPr="004048A5" w:rsidRDefault="004C7F4B" w:rsidP="004C7F4B">
      <w:pPr>
        <w:tabs>
          <w:tab w:val="left" w:pos="1985"/>
        </w:tabs>
        <w:spacing w:after="0" w:line="240" w:lineRule="auto"/>
        <w:rPr>
          <w:b/>
          <w:color w:val="auto"/>
        </w:rPr>
      </w:pPr>
      <w:r w:rsidRPr="004048A5">
        <w:rPr>
          <w:b/>
          <w:color w:val="auto"/>
        </w:rPr>
        <w:t xml:space="preserve">In Attendance: </w:t>
      </w:r>
    </w:p>
    <w:p w14:paraId="1D6D85C5" w14:textId="149E19B3" w:rsidR="002D5DD1" w:rsidRPr="00B56751" w:rsidRDefault="002D5DD1" w:rsidP="00B56751">
      <w:pPr>
        <w:spacing w:after="0" w:line="240" w:lineRule="auto"/>
        <w:ind w:left="2268" w:hanging="2268"/>
        <w:rPr>
          <w:color w:val="auto"/>
        </w:rPr>
      </w:pPr>
      <w:r w:rsidRPr="00B56751">
        <w:rPr>
          <w:color w:val="auto"/>
        </w:rPr>
        <w:t>Glyn Jones</w:t>
      </w:r>
      <w:r w:rsidRPr="00B56751">
        <w:rPr>
          <w:color w:val="auto"/>
        </w:rPr>
        <w:tab/>
        <w:t xml:space="preserve">Director of Finance, Planning and Performance </w:t>
      </w:r>
    </w:p>
    <w:p w14:paraId="360D931B" w14:textId="6C3DE455" w:rsidR="004C7F4B" w:rsidRDefault="004C7F4B" w:rsidP="009E44F1">
      <w:pPr>
        <w:spacing w:after="0" w:line="240" w:lineRule="auto"/>
        <w:ind w:left="2268" w:hanging="2268"/>
        <w:rPr>
          <w:color w:val="auto"/>
        </w:rPr>
      </w:pPr>
      <w:r w:rsidRPr="00B56751">
        <w:rPr>
          <w:color w:val="auto"/>
        </w:rPr>
        <w:t xml:space="preserve">Martyn Pennell </w:t>
      </w:r>
      <w:r w:rsidRPr="00B56751">
        <w:rPr>
          <w:color w:val="auto"/>
          <w:szCs w:val="24"/>
        </w:rPr>
        <w:tab/>
      </w:r>
      <w:r w:rsidRPr="00B56751">
        <w:rPr>
          <w:color w:val="auto"/>
        </w:rPr>
        <w:t>Head of Financial Accounting</w:t>
      </w:r>
    </w:p>
    <w:p w14:paraId="622FEB73" w14:textId="26684DDE" w:rsidR="00E5745A" w:rsidRPr="00B56751" w:rsidRDefault="00E5745A" w:rsidP="009E44F1">
      <w:pPr>
        <w:spacing w:after="0" w:line="240" w:lineRule="auto"/>
        <w:ind w:left="2268" w:hanging="2268"/>
        <w:rPr>
          <w:color w:val="auto"/>
        </w:rPr>
      </w:pPr>
      <w:r>
        <w:rPr>
          <w:color w:val="auto"/>
        </w:rPr>
        <w:t>Angie Oliver</w:t>
      </w:r>
      <w:r>
        <w:rPr>
          <w:color w:val="auto"/>
        </w:rPr>
        <w:tab/>
        <w:t>Deputy Director of Workforce and Organisational Development</w:t>
      </w:r>
    </w:p>
    <w:p w14:paraId="4FE07E24" w14:textId="663B4C3C" w:rsidR="009E5BF2" w:rsidRPr="00B56751" w:rsidRDefault="009E5BF2" w:rsidP="009E44F1">
      <w:pPr>
        <w:spacing w:after="0" w:line="240" w:lineRule="auto"/>
        <w:ind w:left="2268" w:hanging="2268"/>
        <w:rPr>
          <w:color w:val="auto"/>
        </w:rPr>
      </w:pPr>
      <w:r w:rsidRPr="00B56751">
        <w:rPr>
          <w:color w:val="auto"/>
        </w:rPr>
        <w:t xml:space="preserve">Paul Dalton </w:t>
      </w:r>
      <w:r w:rsidRPr="00B56751">
        <w:rPr>
          <w:color w:val="auto"/>
        </w:rPr>
        <w:tab/>
        <w:t xml:space="preserve">Head of Internal Audit </w:t>
      </w:r>
      <w:r w:rsidR="00567B25" w:rsidRPr="00B56751">
        <w:rPr>
          <w:color w:val="auto"/>
        </w:rPr>
        <w:t xml:space="preserve">NHS Wales Shared Services Partnership </w:t>
      </w:r>
      <w:r w:rsidRPr="00B56751">
        <w:rPr>
          <w:color w:val="auto"/>
        </w:rPr>
        <w:t>(NWSSP)</w:t>
      </w:r>
    </w:p>
    <w:p w14:paraId="5F67F16D" w14:textId="122DF1A5" w:rsidR="00D14EAC" w:rsidRPr="00B56751" w:rsidRDefault="00D14EAC" w:rsidP="009E44F1">
      <w:pPr>
        <w:spacing w:after="0" w:line="240" w:lineRule="auto"/>
        <w:ind w:left="2268" w:hanging="2268"/>
        <w:rPr>
          <w:color w:val="auto"/>
        </w:rPr>
      </w:pPr>
      <w:r w:rsidRPr="00B56751">
        <w:rPr>
          <w:color w:val="auto"/>
        </w:rPr>
        <w:t>Emma Samways</w:t>
      </w:r>
      <w:r w:rsidR="001115DD" w:rsidRPr="00B56751">
        <w:rPr>
          <w:color w:val="auto"/>
        </w:rPr>
        <w:tab/>
        <w:t>Deputy Head of Internal Audit (NWSSP)</w:t>
      </w:r>
    </w:p>
    <w:p w14:paraId="079BFE2B" w14:textId="451C673D" w:rsidR="00E75428" w:rsidRPr="00B56751" w:rsidRDefault="00E75428" w:rsidP="009E44F1">
      <w:pPr>
        <w:spacing w:after="0" w:line="240" w:lineRule="auto"/>
        <w:ind w:left="2268" w:hanging="2268"/>
        <w:rPr>
          <w:color w:val="auto"/>
        </w:rPr>
      </w:pPr>
      <w:r w:rsidRPr="00B56751">
        <w:rPr>
          <w:color w:val="auto"/>
        </w:rPr>
        <w:t>Kenneth Hughes</w:t>
      </w:r>
      <w:r w:rsidRPr="00B56751">
        <w:rPr>
          <w:color w:val="auto"/>
        </w:rPr>
        <w:tab/>
        <w:t>Audit Manager (NWSSP)</w:t>
      </w:r>
    </w:p>
    <w:p w14:paraId="0E0A3CDE" w14:textId="01229967" w:rsidR="00F10746" w:rsidRPr="00B56751" w:rsidRDefault="00F10746" w:rsidP="009E44F1">
      <w:pPr>
        <w:spacing w:after="0" w:line="240" w:lineRule="auto"/>
        <w:ind w:left="2268" w:hanging="2268"/>
        <w:rPr>
          <w:color w:val="auto"/>
        </w:rPr>
      </w:pPr>
      <w:r w:rsidRPr="00B56751">
        <w:rPr>
          <w:color w:val="auto"/>
        </w:rPr>
        <w:t>Andrew Doughton</w:t>
      </w:r>
      <w:r w:rsidRPr="00B56751">
        <w:rPr>
          <w:color w:val="auto"/>
        </w:rPr>
        <w:tab/>
      </w:r>
      <w:r w:rsidR="002F27AB" w:rsidRPr="00B56751">
        <w:rPr>
          <w:rStyle w:val="normaltextrun"/>
          <w:color w:val="auto"/>
          <w:shd w:val="clear" w:color="auto" w:fill="FFFFFF"/>
        </w:rPr>
        <w:t>Audit Manager (Audit Wales)</w:t>
      </w:r>
    </w:p>
    <w:p w14:paraId="121F8E90" w14:textId="630427BC" w:rsidR="00FE7937" w:rsidRPr="00B56751" w:rsidRDefault="00FE7937" w:rsidP="00FE7937">
      <w:pPr>
        <w:spacing w:after="0" w:line="240" w:lineRule="auto"/>
        <w:ind w:left="2268" w:hanging="2268"/>
        <w:rPr>
          <w:color w:val="auto"/>
        </w:rPr>
      </w:pPr>
      <w:r w:rsidRPr="00B56751">
        <w:rPr>
          <w:color w:val="auto"/>
        </w:rPr>
        <w:t>Helen Goddard</w:t>
      </w:r>
      <w:r w:rsidRPr="00B56751">
        <w:rPr>
          <w:color w:val="auto"/>
        </w:rPr>
        <w:tab/>
        <w:t>Audit Manager (Audit Wales)</w:t>
      </w:r>
    </w:p>
    <w:p w14:paraId="31754C69" w14:textId="77EB9C9B" w:rsidR="00E75428" w:rsidRPr="00B56751" w:rsidRDefault="00E75428" w:rsidP="00FE7937">
      <w:pPr>
        <w:spacing w:after="0" w:line="240" w:lineRule="auto"/>
        <w:ind w:left="2268" w:hanging="2268"/>
        <w:rPr>
          <w:color w:val="auto"/>
        </w:rPr>
      </w:pPr>
      <w:r w:rsidRPr="00B56751">
        <w:rPr>
          <w:color w:val="auto"/>
        </w:rPr>
        <w:t>Jannine Crees</w:t>
      </w:r>
      <w:r w:rsidRPr="00B56751">
        <w:rPr>
          <w:color w:val="auto"/>
        </w:rPr>
        <w:tab/>
        <w:t>Deputy Head of Sourcing (NWSSP Procurement)</w:t>
      </w:r>
    </w:p>
    <w:p w14:paraId="74476F45" w14:textId="5019B20C" w:rsidR="001B7998" w:rsidRPr="00B56751" w:rsidRDefault="001B7998" w:rsidP="00FE7937">
      <w:pPr>
        <w:spacing w:after="0" w:line="240" w:lineRule="auto"/>
        <w:ind w:left="2268" w:hanging="2268"/>
        <w:rPr>
          <w:color w:val="auto"/>
        </w:rPr>
      </w:pPr>
      <w:r w:rsidRPr="00B56751">
        <w:rPr>
          <w:color w:val="auto"/>
        </w:rPr>
        <w:t>Deborah Evans</w:t>
      </w:r>
      <w:r w:rsidRPr="00B56751">
        <w:rPr>
          <w:color w:val="auto"/>
        </w:rPr>
        <w:tab/>
      </w:r>
      <w:r w:rsidR="007E732A">
        <w:rPr>
          <w:color w:val="auto"/>
        </w:rPr>
        <w:t xml:space="preserve">Senior Procurement Business Manager </w:t>
      </w:r>
      <w:r w:rsidRPr="00B56751">
        <w:rPr>
          <w:color w:val="auto"/>
        </w:rPr>
        <w:t>(NSWWP Procurement)</w:t>
      </w:r>
    </w:p>
    <w:p w14:paraId="78F565A4" w14:textId="69E37F05" w:rsidR="00363540" w:rsidRPr="00B56751" w:rsidRDefault="00363540" w:rsidP="00FE7937">
      <w:pPr>
        <w:spacing w:after="0" w:line="240" w:lineRule="auto"/>
        <w:ind w:left="2268" w:hanging="2268"/>
        <w:rPr>
          <w:color w:val="auto"/>
        </w:rPr>
      </w:pPr>
      <w:r w:rsidRPr="00B56751">
        <w:rPr>
          <w:color w:val="auto"/>
        </w:rPr>
        <w:t>Gareth Lavington</w:t>
      </w:r>
      <w:r w:rsidRPr="00B56751">
        <w:rPr>
          <w:color w:val="auto"/>
        </w:rPr>
        <w:tab/>
        <w:t>Local Counter Fraud Manager</w:t>
      </w:r>
    </w:p>
    <w:p w14:paraId="070EF531" w14:textId="34362528" w:rsidR="00E068EF" w:rsidRPr="00B56751" w:rsidRDefault="00E068EF" w:rsidP="00E068EF">
      <w:pPr>
        <w:spacing w:after="0" w:line="240" w:lineRule="auto"/>
        <w:ind w:left="2268" w:hanging="2268"/>
        <w:rPr>
          <w:color w:val="auto"/>
        </w:rPr>
      </w:pPr>
      <w:r w:rsidRPr="00B56751">
        <w:rPr>
          <w:color w:val="auto"/>
        </w:rPr>
        <w:t xml:space="preserve">Dafydd Bebb </w:t>
      </w:r>
      <w:r w:rsidR="00176566" w:rsidRPr="00B56751">
        <w:rPr>
          <w:color w:val="auto"/>
          <w:szCs w:val="24"/>
        </w:rPr>
        <w:tab/>
      </w:r>
      <w:r w:rsidRPr="00B56751">
        <w:rPr>
          <w:color w:val="auto"/>
        </w:rPr>
        <w:t>Board Secretary</w:t>
      </w:r>
    </w:p>
    <w:p w14:paraId="626C73A8" w14:textId="3FF2E702" w:rsidR="00E75428" w:rsidRDefault="00E75428" w:rsidP="00176566">
      <w:pPr>
        <w:spacing w:after="0" w:line="240" w:lineRule="auto"/>
        <w:ind w:left="0" w:firstLine="0"/>
        <w:rPr>
          <w:color w:val="auto"/>
        </w:rPr>
      </w:pPr>
      <w:r w:rsidRPr="00B56751">
        <w:rPr>
          <w:color w:val="auto"/>
        </w:rPr>
        <w:t>Huw Owen</w:t>
      </w:r>
      <w:r w:rsidR="00176566" w:rsidRPr="00B56751">
        <w:rPr>
          <w:color w:val="auto"/>
        </w:rPr>
        <w:tab/>
      </w:r>
      <w:r w:rsidR="00942508" w:rsidRPr="00B56751">
        <w:rPr>
          <w:color w:val="auto"/>
        </w:rPr>
        <w:tab/>
      </w:r>
      <w:r w:rsidR="00176566" w:rsidRPr="00B56751">
        <w:rPr>
          <w:color w:val="auto"/>
        </w:rPr>
        <w:t xml:space="preserve"> </w:t>
      </w:r>
      <w:r w:rsidR="00B82903">
        <w:rPr>
          <w:color w:val="auto"/>
        </w:rPr>
        <w:t xml:space="preserve"> </w:t>
      </w:r>
      <w:r w:rsidR="00942508" w:rsidRPr="00B56751">
        <w:rPr>
          <w:color w:val="auto"/>
        </w:rPr>
        <w:t>Welsh Language</w:t>
      </w:r>
      <w:r w:rsidR="00176566" w:rsidRPr="00B56751">
        <w:rPr>
          <w:color w:val="auto"/>
        </w:rPr>
        <w:t xml:space="preserve"> </w:t>
      </w:r>
      <w:r w:rsidR="00942508" w:rsidRPr="00B56751">
        <w:rPr>
          <w:color w:val="auto"/>
        </w:rPr>
        <w:t xml:space="preserve">Manager </w:t>
      </w:r>
    </w:p>
    <w:p w14:paraId="0ADB4AE3" w14:textId="22546DCA" w:rsidR="002155D2" w:rsidRPr="00B56751" w:rsidRDefault="002155D2" w:rsidP="00176566">
      <w:pPr>
        <w:spacing w:after="0" w:line="240" w:lineRule="auto"/>
        <w:ind w:left="0" w:firstLine="0"/>
        <w:rPr>
          <w:color w:val="auto"/>
        </w:rPr>
      </w:pPr>
      <w:r>
        <w:rPr>
          <w:color w:val="auto"/>
        </w:rPr>
        <w:t>Bethan Davis</w:t>
      </w:r>
      <w:r>
        <w:rPr>
          <w:color w:val="auto"/>
        </w:rPr>
        <w:tab/>
      </w:r>
      <w:r>
        <w:rPr>
          <w:color w:val="auto"/>
        </w:rPr>
        <w:tab/>
      </w:r>
      <w:r w:rsidR="00A449AA">
        <w:rPr>
          <w:color w:val="auto"/>
        </w:rPr>
        <w:t xml:space="preserve"> Welsh Language Translation Manager</w:t>
      </w:r>
    </w:p>
    <w:p w14:paraId="5C547879" w14:textId="08EADD9A" w:rsidR="004C7F4B" w:rsidRPr="00C22DB0" w:rsidRDefault="00D67F98" w:rsidP="009E44F1">
      <w:pPr>
        <w:tabs>
          <w:tab w:val="left" w:pos="2835"/>
        </w:tabs>
        <w:spacing w:after="0" w:line="240" w:lineRule="auto"/>
        <w:ind w:left="2268" w:hanging="2268"/>
        <w:rPr>
          <w:color w:val="auto"/>
        </w:rPr>
      </w:pPr>
      <w:r w:rsidRPr="004048A5">
        <w:rPr>
          <w:color w:val="auto"/>
        </w:rPr>
        <w:t>Sarah Griffiths</w:t>
      </w:r>
      <w:r w:rsidR="00350EB5" w:rsidRPr="004048A5">
        <w:rPr>
          <w:color w:val="auto"/>
        </w:rPr>
        <w:tab/>
      </w:r>
      <w:r w:rsidRPr="004048A5">
        <w:rPr>
          <w:color w:val="auto"/>
        </w:rPr>
        <w:t xml:space="preserve">Corporate Governance </w:t>
      </w:r>
      <w:r w:rsidRPr="00C22DB0">
        <w:rPr>
          <w:color w:val="auto"/>
        </w:rPr>
        <w:t>Manager (Secretariat)</w:t>
      </w:r>
      <w:r w:rsidR="004C7F4B" w:rsidRPr="00C22DB0">
        <w:rPr>
          <w:color w:val="auto"/>
        </w:rPr>
        <w:t xml:space="preserve"> </w:t>
      </w:r>
    </w:p>
    <w:p w14:paraId="72791EE6" w14:textId="2BA34688" w:rsidR="003F073D" w:rsidRDefault="003F073D" w:rsidP="009E44F1">
      <w:pPr>
        <w:tabs>
          <w:tab w:val="left" w:pos="2835"/>
        </w:tabs>
        <w:spacing w:after="0" w:line="240" w:lineRule="auto"/>
        <w:ind w:left="2268" w:hanging="2268"/>
        <w:rPr>
          <w:color w:val="auto"/>
        </w:rPr>
      </w:pPr>
    </w:p>
    <w:tbl>
      <w:tblPr>
        <w:tblStyle w:val="TableGrid0"/>
        <w:tblW w:w="10065" w:type="dxa"/>
        <w:tblInd w:w="-5" w:type="dxa"/>
        <w:tblLook w:val="04A0" w:firstRow="1" w:lastRow="0" w:firstColumn="1" w:lastColumn="0" w:noHBand="0" w:noVBand="1"/>
      </w:tblPr>
      <w:tblGrid>
        <w:gridCol w:w="1451"/>
        <w:gridCol w:w="7478"/>
        <w:gridCol w:w="1136"/>
      </w:tblGrid>
      <w:tr w:rsidR="00AF5447" w14:paraId="3C510952" w14:textId="77777777" w:rsidTr="00C67A3B">
        <w:tc>
          <w:tcPr>
            <w:tcW w:w="1451" w:type="dxa"/>
          </w:tcPr>
          <w:p w14:paraId="44111782" w14:textId="77777777" w:rsidR="00F95388" w:rsidRPr="001F072F" w:rsidRDefault="002C240E" w:rsidP="00EB408C">
            <w:pPr>
              <w:spacing w:after="0" w:line="240" w:lineRule="auto"/>
              <w:ind w:left="0" w:firstLine="0"/>
              <w:jc w:val="both"/>
              <w:rPr>
                <w:b/>
              </w:rPr>
            </w:pPr>
            <w:r w:rsidRPr="001F072F">
              <w:rPr>
                <w:b/>
              </w:rPr>
              <w:t>PART 1</w:t>
            </w:r>
          </w:p>
        </w:tc>
        <w:tc>
          <w:tcPr>
            <w:tcW w:w="7478" w:type="dxa"/>
          </w:tcPr>
          <w:p w14:paraId="5EBF9CCF" w14:textId="77777777" w:rsidR="00F95388" w:rsidRPr="001F072F" w:rsidRDefault="00D52CB1" w:rsidP="00EB408C">
            <w:pPr>
              <w:spacing w:after="0" w:line="240" w:lineRule="auto"/>
              <w:ind w:left="0" w:right="25" w:firstLine="0"/>
              <w:jc w:val="both"/>
              <w:rPr>
                <w:b/>
              </w:rPr>
            </w:pPr>
            <w:r w:rsidRPr="001F072F">
              <w:rPr>
                <w:b/>
              </w:rPr>
              <w:t>PRELIMINARY MATTERS</w:t>
            </w:r>
          </w:p>
        </w:tc>
        <w:tc>
          <w:tcPr>
            <w:tcW w:w="1136" w:type="dxa"/>
          </w:tcPr>
          <w:p w14:paraId="77EF8F15" w14:textId="77777777" w:rsidR="00F95388" w:rsidRDefault="00C97423" w:rsidP="00D6079D">
            <w:pPr>
              <w:spacing w:after="0" w:line="240" w:lineRule="auto"/>
              <w:ind w:left="0" w:firstLine="0"/>
              <w:jc w:val="center"/>
            </w:pPr>
            <w:r>
              <w:rPr>
                <w:b/>
              </w:rPr>
              <w:t>Ac</w:t>
            </w:r>
            <w:r w:rsidR="00F95388">
              <w:rPr>
                <w:b/>
              </w:rPr>
              <w:t>tion</w:t>
            </w:r>
          </w:p>
        </w:tc>
      </w:tr>
      <w:tr w:rsidR="00AF5447" w:rsidRPr="00C4343C" w14:paraId="20992236" w14:textId="77777777" w:rsidTr="00C67A3B">
        <w:tc>
          <w:tcPr>
            <w:tcW w:w="1451" w:type="dxa"/>
          </w:tcPr>
          <w:p w14:paraId="0BDF6FD3" w14:textId="12B9735B" w:rsidR="00F95388" w:rsidRPr="001F072F" w:rsidRDefault="00EE28CC" w:rsidP="00EB408C">
            <w:pPr>
              <w:spacing w:after="0" w:line="240" w:lineRule="auto"/>
              <w:ind w:left="0" w:firstLine="0"/>
              <w:jc w:val="both"/>
              <w:rPr>
                <w:b/>
              </w:rPr>
            </w:pPr>
            <w:r w:rsidRPr="001F072F">
              <w:rPr>
                <w:b/>
                <w:szCs w:val="24"/>
              </w:rPr>
              <w:t>A</w:t>
            </w:r>
            <w:r w:rsidR="00326E73" w:rsidRPr="001F072F">
              <w:rPr>
                <w:b/>
                <w:szCs w:val="24"/>
              </w:rPr>
              <w:t>A</w:t>
            </w:r>
            <w:r w:rsidRPr="001F072F">
              <w:rPr>
                <w:b/>
                <w:szCs w:val="24"/>
              </w:rPr>
              <w:t xml:space="preserve">C:  </w:t>
            </w:r>
            <w:r w:rsidR="00DB3189">
              <w:rPr>
                <w:b/>
                <w:szCs w:val="24"/>
              </w:rPr>
              <w:t>1</w:t>
            </w:r>
            <w:r w:rsidR="00BE4100">
              <w:rPr>
                <w:b/>
                <w:szCs w:val="24"/>
              </w:rPr>
              <w:t>210</w:t>
            </w:r>
            <w:r w:rsidR="00D52CB1" w:rsidRPr="001F072F">
              <w:rPr>
                <w:b/>
                <w:szCs w:val="24"/>
              </w:rPr>
              <w:t>/1.1</w:t>
            </w:r>
          </w:p>
        </w:tc>
        <w:tc>
          <w:tcPr>
            <w:tcW w:w="7478" w:type="dxa"/>
          </w:tcPr>
          <w:p w14:paraId="15D1ADBF" w14:textId="77777777" w:rsidR="00F95388" w:rsidRPr="001F072F" w:rsidRDefault="00DA410E" w:rsidP="00EB408C">
            <w:pPr>
              <w:spacing w:after="0" w:line="240" w:lineRule="auto"/>
              <w:ind w:left="0" w:right="25" w:firstLine="0"/>
              <w:jc w:val="both"/>
            </w:pPr>
            <w:r w:rsidRPr="001F072F">
              <w:rPr>
                <w:b/>
              </w:rPr>
              <w:t>Welcome and Introductions</w:t>
            </w:r>
          </w:p>
        </w:tc>
        <w:tc>
          <w:tcPr>
            <w:tcW w:w="1136" w:type="dxa"/>
          </w:tcPr>
          <w:p w14:paraId="280345CA" w14:textId="77777777" w:rsidR="00F95388" w:rsidRPr="00C4343C" w:rsidRDefault="00F95388" w:rsidP="00EB408C">
            <w:pPr>
              <w:spacing w:after="0" w:line="240" w:lineRule="auto"/>
              <w:ind w:left="0" w:firstLine="0"/>
              <w:jc w:val="both"/>
              <w:rPr>
                <w:highlight w:val="yellow"/>
              </w:rPr>
            </w:pPr>
          </w:p>
        </w:tc>
      </w:tr>
      <w:tr w:rsidR="00AF5447" w:rsidRPr="00C4343C" w14:paraId="03EE4A3C" w14:textId="77777777" w:rsidTr="00C67A3B">
        <w:tc>
          <w:tcPr>
            <w:tcW w:w="1451" w:type="dxa"/>
          </w:tcPr>
          <w:p w14:paraId="2DC24490" w14:textId="77777777" w:rsidR="00F95388" w:rsidRPr="001F072F" w:rsidRDefault="00F95388" w:rsidP="00EB408C">
            <w:pPr>
              <w:spacing w:after="0" w:line="240" w:lineRule="auto"/>
              <w:ind w:left="0" w:firstLine="0"/>
              <w:jc w:val="both"/>
            </w:pPr>
          </w:p>
        </w:tc>
        <w:tc>
          <w:tcPr>
            <w:tcW w:w="7478" w:type="dxa"/>
          </w:tcPr>
          <w:p w14:paraId="177A865E" w14:textId="0C3FA99C" w:rsidR="006018EA" w:rsidRDefault="00964E26" w:rsidP="007B0974">
            <w:pPr>
              <w:ind w:left="0" w:right="23" w:firstLine="0"/>
              <w:jc w:val="both"/>
              <w:rPr>
                <w:color w:val="auto"/>
                <w:szCs w:val="24"/>
              </w:rPr>
            </w:pPr>
            <w:r w:rsidRPr="000E50A8">
              <w:rPr>
                <w:color w:val="auto"/>
                <w:szCs w:val="24"/>
              </w:rPr>
              <w:t>The Chair welcomed everyone</w:t>
            </w:r>
            <w:r>
              <w:rPr>
                <w:color w:val="auto"/>
                <w:szCs w:val="24"/>
              </w:rPr>
              <w:t xml:space="preserve"> to the meeting and confirmed a quorum was present. </w:t>
            </w:r>
            <w:r w:rsidR="00E75428">
              <w:rPr>
                <w:color w:val="auto"/>
                <w:szCs w:val="24"/>
              </w:rPr>
              <w:t>The Chair welcomed</w:t>
            </w:r>
            <w:r w:rsidR="00BE4100">
              <w:rPr>
                <w:color w:val="auto"/>
                <w:szCs w:val="24"/>
              </w:rPr>
              <w:t xml:space="preserve"> John Gammon as new Vice-Chair </w:t>
            </w:r>
            <w:r w:rsidR="00271C60">
              <w:rPr>
                <w:color w:val="auto"/>
                <w:szCs w:val="24"/>
              </w:rPr>
              <w:t xml:space="preserve">and Independent Member </w:t>
            </w:r>
            <w:r w:rsidR="000F58BA">
              <w:rPr>
                <w:color w:val="auto"/>
                <w:szCs w:val="24"/>
              </w:rPr>
              <w:t xml:space="preserve">and Jayne Sadgrove, </w:t>
            </w:r>
            <w:r w:rsidR="00D14B48">
              <w:rPr>
                <w:color w:val="auto"/>
                <w:szCs w:val="24"/>
              </w:rPr>
              <w:t xml:space="preserve">new </w:t>
            </w:r>
            <w:r w:rsidR="006018EA">
              <w:rPr>
                <w:color w:val="auto"/>
                <w:szCs w:val="24"/>
              </w:rPr>
              <w:t xml:space="preserve">Independent Member to the </w:t>
            </w:r>
            <w:r w:rsidR="00D14B48">
              <w:rPr>
                <w:color w:val="auto"/>
                <w:szCs w:val="24"/>
              </w:rPr>
              <w:t>Audit and Assurance Committee.</w:t>
            </w:r>
            <w:r w:rsidR="006018EA">
              <w:rPr>
                <w:color w:val="auto"/>
                <w:szCs w:val="24"/>
              </w:rPr>
              <w:t xml:space="preserve"> </w:t>
            </w:r>
          </w:p>
          <w:p w14:paraId="4C5B40D9" w14:textId="77777777" w:rsidR="006018EA" w:rsidRDefault="006018EA" w:rsidP="007B0974">
            <w:pPr>
              <w:ind w:left="0" w:right="23" w:firstLine="0"/>
              <w:jc w:val="both"/>
              <w:rPr>
                <w:color w:val="auto"/>
              </w:rPr>
            </w:pPr>
          </w:p>
          <w:p w14:paraId="10CD2514" w14:textId="4A73F80C" w:rsidR="006C0765" w:rsidRPr="00197FA3" w:rsidRDefault="000D1B2F" w:rsidP="00271C60">
            <w:pPr>
              <w:spacing w:after="0" w:line="240" w:lineRule="auto"/>
              <w:ind w:left="0" w:firstLine="0"/>
              <w:jc w:val="both"/>
              <w:rPr>
                <w:color w:val="auto"/>
              </w:rPr>
            </w:pPr>
            <w:r>
              <w:rPr>
                <w:color w:val="auto"/>
              </w:rPr>
              <w:t xml:space="preserve">The Chair also welcomed </w:t>
            </w:r>
            <w:r w:rsidR="006C0765">
              <w:rPr>
                <w:color w:val="auto"/>
              </w:rPr>
              <w:t xml:space="preserve">Angie Oliver, </w:t>
            </w:r>
            <w:r w:rsidR="00271C60">
              <w:rPr>
                <w:color w:val="auto"/>
              </w:rPr>
              <w:t xml:space="preserve">Deputy Director of Workforce and Organisational Development </w:t>
            </w:r>
            <w:r w:rsidR="006C0765">
              <w:rPr>
                <w:color w:val="auto"/>
              </w:rPr>
              <w:t xml:space="preserve">and </w:t>
            </w:r>
            <w:r w:rsidR="000F58BA">
              <w:rPr>
                <w:color w:val="auto"/>
              </w:rPr>
              <w:t xml:space="preserve">Deborah Evans, Senior Procurement Business Manager </w:t>
            </w:r>
            <w:r w:rsidR="001E71C9">
              <w:rPr>
                <w:color w:val="auto"/>
              </w:rPr>
              <w:t>to the Committee.</w:t>
            </w:r>
            <w:r w:rsidR="00F12D61">
              <w:rPr>
                <w:color w:val="auto"/>
              </w:rPr>
              <w:t xml:space="preserve"> </w:t>
            </w:r>
          </w:p>
        </w:tc>
        <w:tc>
          <w:tcPr>
            <w:tcW w:w="1136" w:type="dxa"/>
          </w:tcPr>
          <w:p w14:paraId="29141ECC" w14:textId="77777777" w:rsidR="00F95388" w:rsidRPr="009E44F1" w:rsidRDefault="00F95388" w:rsidP="00EB408C">
            <w:pPr>
              <w:spacing w:after="0" w:line="240" w:lineRule="auto"/>
              <w:ind w:left="0" w:firstLine="0"/>
              <w:jc w:val="both"/>
            </w:pPr>
          </w:p>
        </w:tc>
      </w:tr>
      <w:tr w:rsidR="00AF5447" w:rsidRPr="00C4343C" w14:paraId="4A315B9B" w14:textId="77777777" w:rsidTr="00C67A3B">
        <w:tc>
          <w:tcPr>
            <w:tcW w:w="1451" w:type="dxa"/>
          </w:tcPr>
          <w:p w14:paraId="67A29645" w14:textId="77777777" w:rsidR="00E4579D" w:rsidRPr="001F072F" w:rsidRDefault="00E4579D" w:rsidP="00EB408C">
            <w:pPr>
              <w:spacing w:after="0" w:line="240" w:lineRule="auto"/>
              <w:ind w:left="0" w:firstLine="0"/>
              <w:jc w:val="both"/>
              <w:rPr>
                <w:b/>
                <w:szCs w:val="24"/>
              </w:rPr>
            </w:pPr>
            <w:r w:rsidRPr="001F072F">
              <w:rPr>
                <w:b/>
                <w:szCs w:val="24"/>
              </w:rPr>
              <w:t>A</w:t>
            </w:r>
            <w:r w:rsidR="00326E73" w:rsidRPr="001F072F">
              <w:rPr>
                <w:b/>
                <w:szCs w:val="24"/>
              </w:rPr>
              <w:t>A</w:t>
            </w:r>
            <w:r w:rsidRPr="001F072F">
              <w:rPr>
                <w:b/>
                <w:szCs w:val="24"/>
              </w:rPr>
              <w:t xml:space="preserve">C:  </w:t>
            </w:r>
          </w:p>
          <w:p w14:paraId="636BB0ED" w14:textId="5912B08D" w:rsidR="00F95388" w:rsidRPr="001F072F" w:rsidRDefault="00DB3189" w:rsidP="00EB408C">
            <w:pPr>
              <w:spacing w:after="0" w:line="240" w:lineRule="auto"/>
              <w:ind w:left="0" w:firstLine="0"/>
              <w:jc w:val="both"/>
              <w:rPr>
                <w:b/>
              </w:rPr>
            </w:pPr>
            <w:r>
              <w:rPr>
                <w:b/>
                <w:szCs w:val="24"/>
              </w:rPr>
              <w:t>1</w:t>
            </w:r>
            <w:r w:rsidR="00CA47DB">
              <w:rPr>
                <w:b/>
                <w:szCs w:val="24"/>
              </w:rPr>
              <w:t>210</w:t>
            </w:r>
            <w:r w:rsidR="00332DD1">
              <w:rPr>
                <w:b/>
                <w:szCs w:val="24"/>
              </w:rPr>
              <w:t>/</w:t>
            </w:r>
            <w:r w:rsidR="00D52CB1" w:rsidRPr="001F072F">
              <w:rPr>
                <w:b/>
                <w:szCs w:val="24"/>
              </w:rPr>
              <w:t>1.2</w:t>
            </w:r>
          </w:p>
        </w:tc>
        <w:tc>
          <w:tcPr>
            <w:tcW w:w="7478" w:type="dxa"/>
          </w:tcPr>
          <w:p w14:paraId="356F6876" w14:textId="77777777" w:rsidR="00F95388" w:rsidRPr="001F072F" w:rsidRDefault="00DA410E" w:rsidP="00EB408C">
            <w:pPr>
              <w:spacing w:after="0" w:line="240" w:lineRule="auto"/>
              <w:ind w:left="0" w:right="25" w:firstLine="0"/>
              <w:jc w:val="both"/>
            </w:pPr>
            <w:r w:rsidRPr="001F072F">
              <w:rPr>
                <w:b/>
              </w:rPr>
              <w:t>Apologies for Absence</w:t>
            </w:r>
          </w:p>
        </w:tc>
        <w:tc>
          <w:tcPr>
            <w:tcW w:w="1136" w:type="dxa"/>
          </w:tcPr>
          <w:p w14:paraId="0E075415" w14:textId="77777777" w:rsidR="00F95388" w:rsidRPr="00C4343C" w:rsidRDefault="00F95388" w:rsidP="00EB408C">
            <w:pPr>
              <w:spacing w:after="0" w:line="240" w:lineRule="auto"/>
              <w:ind w:left="0" w:firstLine="0"/>
              <w:jc w:val="both"/>
              <w:rPr>
                <w:highlight w:val="yellow"/>
              </w:rPr>
            </w:pPr>
          </w:p>
        </w:tc>
      </w:tr>
      <w:tr w:rsidR="00AF5447" w:rsidRPr="00C4343C" w14:paraId="43665B5C" w14:textId="77777777" w:rsidTr="00C67A3B">
        <w:tc>
          <w:tcPr>
            <w:tcW w:w="1451" w:type="dxa"/>
          </w:tcPr>
          <w:p w14:paraId="62942911" w14:textId="77777777" w:rsidR="00F95388" w:rsidRPr="001F072F" w:rsidRDefault="00F95388" w:rsidP="00EB408C">
            <w:pPr>
              <w:spacing w:after="0" w:line="240" w:lineRule="auto"/>
              <w:ind w:left="0" w:firstLine="0"/>
              <w:jc w:val="both"/>
            </w:pPr>
          </w:p>
        </w:tc>
        <w:tc>
          <w:tcPr>
            <w:tcW w:w="7478" w:type="dxa"/>
          </w:tcPr>
          <w:p w14:paraId="68F85042" w14:textId="3A4B0859" w:rsidR="00822E9B" w:rsidRPr="00822E9B" w:rsidRDefault="00BB2AC9" w:rsidP="00ED231C">
            <w:pPr>
              <w:tabs>
                <w:tab w:val="left" w:pos="2268"/>
              </w:tabs>
              <w:ind w:left="0" w:firstLine="0"/>
              <w:jc w:val="both"/>
              <w:rPr>
                <w:color w:val="auto"/>
              </w:rPr>
            </w:pPr>
            <w:r>
              <w:rPr>
                <w:color w:val="auto"/>
                <w:szCs w:val="24"/>
              </w:rPr>
              <w:t>There were no apologies.</w:t>
            </w:r>
          </w:p>
        </w:tc>
        <w:tc>
          <w:tcPr>
            <w:tcW w:w="1136" w:type="dxa"/>
          </w:tcPr>
          <w:p w14:paraId="192BE113" w14:textId="77777777" w:rsidR="00F95388" w:rsidRPr="001C1DCC" w:rsidRDefault="00F95388" w:rsidP="00EB408C">
            <w:pPr>
              <w:spacing w:after="0" w:line="240" w:lineRule="auto"/>
              <w:ind w:left="0" w:firstLine="0"/>
              <w:jc w:val="both"/>
            </w:pPr>
          </w:p>
        </w:tc>
      </w:tr>
      <w:tr w:rsidR="00AF5447" w:rsidRPr="00C4343C" w14:paraId="79C62672" w14:textId="77777777" w:rsidTr="00C67A3B">
        <w:tc>
          <w:tcPr>
            <w:tcW w:w="1451" w:type="dxa"/>
          </w:tcPr>
          <w:p w14:paraId="60C17EE7" w14:textId="77777777" w:rsidR="00CD01E0" w:rsidRDefault="00FC3D16" w:rsidP="00EB408C">
            <w:pPr>
              <w:spacing w:after="0" w:line="240" w:lineRule="auto"/>
              <w:jc w:val="both"/>
              <w:rPr>
                <w:b/>
                <w:szCs w:val="24"/>
              </w:rPr>
            </w:pPr>
            <w:r w:rsidRPr="001F072F">
              <w:rPr>
                <w:b/>
                <w:szCs w:val="24"/>
              </w:rPr>
              <w:t>A</w:t>
            </w:r>
            <w:r w:rsidR="00E02880" w:rsidRPr="001F072F">
              <w:rPr>
                <w:b/>
                <w:szCs w:val="24"/>
              </w:rPr>
              <w:t>A</w:t>
            </w:r>
            <w:r w:rsidRPr="001F072F">
              <w:rPr>
                <w:b/>
                <w:szCs w:val="24"/>
              </w:rPr>
              <w:t>C:</w:t>
            </w:r>
          </w:p>
          <w:p w14:paraId="48CBC0DF" w14:textId="475CE7C1" w:rsidR="00F95388" w:rsidRPr="001F072F" w:rsidRDefault="00DB3189" w:rsidP="00EB408C">
            <w:pPr>
              <w:spacing w:after="0" w:line="240" w:lineRule="auto"/>
              <w:jc w:val="both"/>
            </w:pPr>
            <w:r>
              <w:rPr>
                <w:b/>
                <w:szCs w:val="24"/>
              </w:rPr>
              <w:t>1</w:t>
            </w:r>
            <w:r w:rsidR="00BB2AC9">
              <w:rPr>
                <w:b/>
                <w:szCs w:val="24"/>
              </w:rPr>
              <w:t>210</w:t>
            </w:r>
            <w:r w:rsidR="00D52CB1" w:rsidRPr="001F072F">
              <w:rPr>
                <w:b/>
                <w:szCs w:val="24"/>
              </w:rPr>
              <w:t>/1.3</w:t>
            </w:r>
          </w:p>
        </w:tc>
        <w:tc>
          <w:tcPr>
            <w:tcW w:w="7478" w:type="dxa"/>
          </w:tcPr>
          <w:p w14:paraId="4BB30CCB" w14:textId="77777777" w:rsidR="00F95388" w:rsidRPr="001F072F" w:rsidRDefault="00DA410E" w:rsidP="00EB408C">
            <w:pPr>
              <w:spacing w:after="0" w:line="240" w:lineRule="auto"/>
              <w:ind w:left="0" w:right="25" w:firstLine="0"/>
              <w:jc w:val="both"/>
            </w:pPr>
            <w:r w:rsidRPr="001F072F">
              <w:rPr>
                <w:b/>
              </w:rPr>
              <w:t>Declarations of Interest</w:t>
            </w:r>
          </w:p>
        </w:tc>
        <w:tc>
          <w:tcPr>
            <w:tcW w:w="1136" w:type="dxa"/>
          </w:tcPr>
          <w:p w14:paraId="2EFEA329" w14:textId="77777777" w:rsidR="00F95388" w:rsidRPr="00C4343C" w:rsidRDefault="00F95388" w:rsidP="00EB408C">
            <w:pPr>
              <w:spacing w:after="0" w:line="240" w:lineRule="auto"/>
              <w:ind w:left="0" w:firstLine="0"/>
              <w:jc w:val="both"/>
              <w:rPr>
                <w:highlight w:val="yellow"/>
              </w:rPr>
            </w:pPr>
          </w:p>
        </w:tc>
      </w:tr>
      <w:tr w:rsidR="00AF5447" w:rsidRPr="00C4343C" w14:paraId="14A605B1" w14:textId="77777777" w:rsidTr="00C67A3B">
        <w:tc>
          <w:tcPr>
            <w:tcW w:w="1451" w:type="dxa"/>
          </w:tcPr>
          <w:p w14:paraId="41BDD95A" w14:textId="77777777" w:rsidR="00F95388" w:rsidRPr="001F072F" w:rsidRDefault="00F95388" w:rsidP="00EB408C">
            <w:pPr>
              <w:spacing w:after="0" w:line="240" w:lineRule="auto"/>
              <w:ind w:left="0" w:firstLine="0"/>
              <w:jc w:val="both"/>
            </w:pPr>
          </w:p>
        </w:tc>
        <w:tc>
          <w:tcPr>
            <w:tcW w:w="7478" w:type="dxa"/>
          </w:tcPr>
          <w:p w14:paraId="2B4827F0" w14:textId="639FDCB5" w:rsidR="0033144C" w:rsidRPr="001C1DCC" w:rsidRDefault="001F072F" w:rsidP="00EB408C">
            <w:pPr>
              <w:tabs>
                <w:tab w:val="left" w:pos="1843"/>
              </w:tabs>
              <w:spacing w:after="0" w:line="240" w:lineRule="auto"/>
              <w:ind w:left="0" w:right="23" w:firstLine="0"/>
              <w:jc w:val="both"/>
              <w:rPr>
                <w:szCs w:val="24"/>
              </w:rPr>
            </w:pPr>
            <w:r w:rsidRPr="002738F0">
              <w:rPr>
                <w:szCs w:val="24"/>
              </w:rPr>
              <w:t>There were no declarations of interest.</w:t>
            </w:r>
            <w:r w:rsidR="00347B84">
              <w:rPr>
                <w:szCs w:val="24"/>
              </w:rPr>
              <w:t xml:space="preserve"> </w:t>
            </w:r>
          </w:p>
        </w:tc>
        <w:tc>
          <w:tcPr>
            <w:tcW w:w="1136" w:type="dxa"/>
          </w:tcPr>
          <w:p w14:paraId="0A30FEA7" w14:textId="77777777" w:rsidR="0090784A" w:rsidRPr="001C1DCC" w:rsidRDefault="0090784A" w:rsidP="00EB408C">
            <w:pPr>
              <w:spacing w:after="0" w:line="240" w:lineRule="auto"/>
              <w:ind w:left="0" w:firstLine="0"/>
              <w:jc w:val="both"/>
              <w:rPr>
                <w:b/>
              </w:rPr>
            </w:pPr>
          </w:p>
        </w:tc>
      </w:tr>
      <w:tr w:rsidR="00AF5447" w:rsidRPr="007D7192" w14:paraId="3F879136" w14:textId="77777777" w:rsidTr="00C67A3B">
        <w:tc>
          <w:tcPr>
            <w:tcW w:w="1451" w:type="dxa"/>
          </w:tcPr>
          <w:p w14:paraId="4035138B" w14:textId="4F46F359" w:rsidR="004B79D7" w:rsidRPr="007D7192" w:rsidRDefault="00FC3D16" w:rsidP="00EB408C">
            <w:pPr>
              <w:spacing w:after="0" w:line="240" w:lineRule="auto"/>
              <w:ind w:left="0" w:firstLine="0"/>
              <w:jc w:val="both"/>
              <w:rPr>
                <w:b/>
              </w:rPr>
            </w:pPr>
            <w:r w:rsidRPr="007D7192">
              <w:rPr>
                <w:b/>
                <w:szCs w:val="24"/>
              </w:rPr>
              <w:t>A</w:t>
            </w:r>
            <w:r w:rsidR="00E02880" w:rsidRPr="007D7192">
              <w:rPr>
                <w:b/>
                <w:szCs w:val="24"/>
              </w:rPr>
              <w:t>A</w:t>
            </w:r>
            <w:r w:rsidRPr="007D7192">
              <w:rPr>
                <w:b/>
                <w:szCs w:val="24"/>
              </w:rPr>
              <w:t xml:space="preserve">C:  </w:t>
            </w:r>
            <w:r w:rsidR="00DB3189">
              <w:rPr>
                <w:b/>
                <w:szCs w:val="24"/>
              </w:rPr>
              <w:t>1</w:t>
            </w:r>
            <w:r w:rsidR="00BB2AC9">
              <w:rPr>
                <w:b/>
                <w:szCs w:val="24"/>
              </w:rPr>
              <w:t>210</w:t>
            </w:r>
            <w:r w:rsidR="009C0366">
              <w:rPr>
                <w:b/>
                <w:szCs w:val="24"/>
              </w:rPr>
              <w:t>/</w:t>
            </w:r>
            <w:r w:rsidR="00D52CB1" w:rsidRPr="007D7192">
              <w:rPr>
                <w:b/>
                <w:szCs w:val="24"/>
              </w:rPr>
              <w:t>1.4</w:t>
            </w:r>
          </w:p>
        </w:tc>
        <w:tc>
          <w:tcPr>
            <w:tcW w:w="7478" w:type="dxa"/>
          </w:tcPr>
          <w:p w14:paraId="4F3B96D5" w14:textId="41C94E21" w:rsidR="004B79D7" w:rsidRPr="00CC503F" w:rsidRDefault="00DA410E" w:rsidP="00EB408C">
            <w:pPr>
              <w:spacing w:after="0" w:line="240" w:lineRule="auto"/>
              <w:ind w:left="0" w:right="25" w:firstLine="0"/>
              <w:jc w:val="both"/>
              <w:rPr>
                <w:b/>
                <w:szCs w:val="24"/>
              </w:rPr>
            </w:pPr>
            <w:r w:rsidRPr="007D7192">
              <w:rPr>
                <w:b/>
              </w:rPr>
              <w:t>M</w:t>
            </w:r>
            <w:r w:rsidRPr="007D7192">
              <w:rPr>
                <w:b/>
                <w:szCs w:val="24"/>
              </w:rPr>
              <w:t xml:space="preserve">inutes of the </w:t>
            </w:r>
            <w:r w:rsidR="00DA2B34">
              <w:rPr>
                <w:b/>
                <w:szCs w:val="24"/>
              </w:rPr>
              <w:t xml:space="preserve">Audit and Assurance Committee </w:t>
            </w:r>
            <w:r w:rsidRPr="007D7192">
              <w:rPr>
                <w:b/>
                <w:szCs w:val="24"/>
              </w:rPr>
              <w:t>Meeting held on</w:t>
            </w:r>
            <w:r w:rsidR="00CC503F">
              <w:rPr>
                <w:b/>
                <w:szCs w:val="24"/>
              </w:rPr>
              <w:t xml:space="preserve"> </w:t>
            </w:r>
            <w:r w:rsidR="008F6084">
              <w:rPr>
                <w:b/>
                <w:szCs w:val="24"/>
              </w:rPr>
              <w:t>13 July 2023 and 20 July 2023</w:t>
            </w:r>
          </w:p>
        </w:tc>
        <w:tc>
          <w:tcPr>
            <w:tcW w:w="1136" w:type="dxa"/>
          </w:tcPr>
          <w:p w14:paraId="3C165354" w14:textId="77777777" w:rsidR="004B79D7" w:rsidRPr="007D7192" w:rsidRDefault="004B79D7" w:rsidP="00EB408C">
            <w:pPr>
              <w:spacing w:after="0" w:line="240" w:lineRule="auto"/>
              <w:ind w:left="0" w:firstLine="0"/>
              <w:jc w:val="both"/>
            </w:pPr>
          </w:p>
        </w:tc>
      </w:tr>
      <w:tr w:rsidR="00AF5447" w:rsidRPr="00A251A7" w14:paraId="07939C80" w14:textId="77777777" w:rsidTr="00C67A3B">
        <w:tc>
          <w:tcPr>
            <w:tcW w:w="1451" w:type="dxa"/>
            <w:shd w:val="clear" w:color="auto" w:fill="auto"/>
          </w:tcPr>
          <w:p w14:paraId="335FA74A" w14:textId="293F59D1" w:rsidR="004B79D7" w:rsidRPr="007D7192" w:rsidRDefault="009A4718" w:rsidP="00EB408C">
            <w:pPr>
              <w:spacing w:after="0" w:line="240" w:lineRule="auto"/>
              <w:ind w:left="0" w:firstLine="0"/>
              <w:jc w:val="both"/>
              <w:rPr>
                <w:b/>
              </w:rPr>
            </w:pPr>
            <w:r>
              <w:rPr>
                <w:b/>
              </w:rPr>
              <w:t xml:space="preserve">Resolved </w:t>
            </w:r>
          </w:p>
        </w:tc>
        <w:tc>
          <w:tcPr>
            <w:tcW w:w="7478" w:type="dxa"/>
            <w:shd w:val="clear" w:color="auto" w:fill="auto"/>
          </w:tcPr>
          <w:p w14:paraId="0D4780BD" w14:textId="26B18FA1" w:rsidR="0082253D" w:rsidRPr="00CC503F" w:rsidRDefault="00EE2314" w:rsidP="0082253D">
            <w:pPr>
              <w:spacing w:after="0" w:line="240" w:lineRule="auto"/>
              <w:ind w:left="0" w:firstLine="0"/>
              <w:jc w:val="both"/>
              <w:rPr>
                <w:color w:val="auto"/>
              </w:rPr>
            </w:pPr>
            <w:r>
              <w:rPr>
                <w:color w:val="auto"/>
              </w:rPr>
              <w:t xml:space="preserve">The Committee </w:t>
            </w:r>
            <w:r w:rsidRPr="00B23F8E">
              <w:rPr>
                <w:b/>
                <w:bCs/>
                <w:color w:val="auto"/>
              </w:rPr>
              <w:t>received</w:t>
            </w:r>
            <w:r>
              <w:rPr>
                <w:color w:val="auto"/>
              </w:rPr>
              <w:t xml:space="preserve"> the minutes of the meeting held on </w:t>
            </w:r>
            <w:r w:rsidR="008F6084">
              <w:rPr>
                <w:color w:val="auto"/>
              </w:rPr>
              <w:t xml:space="preserve">13 July 2023 and 20 July 2023 </w:t>
            </w:r>
            <w:r w:rsidR="00B23F8E">
              <w:rPr>
                <w:color w:val="auto"/>
              </w:rPr>
              <w:t xml:space="preserve">and </w:t>
            </w:r>
            <w:r w:rsidR="00B23F8E" w:rsidRPr="00B23F8E">
              <w:rPr>
                <w:b/>
                <w:bCs/>
                <w:color w:val="auto"/>
              </w:rPr>
              <w:t xml:space="preserve">confirmed </w:t>
            </w:r>
            <w:r w:rsidR="00B23F8E">
              <w:rPr>
                <w:color w:val="auto"/>
              </w:rPr>
              <w:t>they were an accurate record of the meeting</w:t>
            </w:r>
            <w:r w:rsidR="008F6084">
              <w:rPr>
                <w:color w:val="auto"/>
              </w:rPr>
              <w:t>s.</w:t>
            </w:r>
            <w:r w:rsidR="001E71C9">
              <w:rPr>
                <w:color w:val="auto"/>
              </w:rPr>
              <w:t xml:space="preserve"> </w:t>
            </w:r>
          </w:p>
        </w:tc>
        <w:tc>
          <w:tcPr>
            <w:tcW w:w="1136" w:type="dxa"/>
            <w:shd w:val="clear" w:color="auto" w:fill="auto"/>
          </w:tcPr>
          <w:p w14:paraId="635FEF9E" w14:textId="77777777" w:rsidR="00FC3D16" w:rsidRDefault="00FC3D16" w:rsidP="00EB408C">
            <w:pPr>
              <w:spacing w:after="0" w:line="240" w:lineRule="auto"/>
              <w:ind w:left="0" w:firstLine="0"/>
              <w:jc w:val="both"/>
              <w:rPr>
                <w:b/>
              </w:rPr>
            </w:pPr>
          </w:p>
          <w:p w14:paraId="23337170" w14:textId="06567EAF" w:rsidR="007613A3" w:rsidRPr="007D7192" w:rsidRDefault="007613A3" w:rsidP="008F6084">
            <w:pPr>
              <w:spacing w:after="0" w:line="240" w:lineRule="auto"/>
              <w:ind w:left="0" w:firstLine="0"/>
              <w:rPr>
                <w:b/>
                <w:bCs/>
              </w:rPr>
            </w:pPr>
          </w:p>
        </w:tc>
      </w:tr>
      <w:tr w:rsidR="00AF5447" w:rsidRPr="00BD4714" w14:paraId="7A4480B7" w14:textId="77777777" w:rsidTr="00C67A3B">
        <w:tc>
          <w:tcPr>
            <w:tcW w:w="1451" w:type="dxa"/>
          </w:tcPr>
          <w:p w14:paraId="4365C6CF" w14:textId="591385A1" w:rsidR="00486F98" w:rsidRPr="00BD4714" w:rsidRDefault="00486F98" w:rsidP="00486F98">
            <w:pPr>
              <w:spacing w:after="0" w:line="240" w:lineRule="auto"/>
              <w:ind w:left="0" w:firstLine="0"/>
              <w:jc w:val="both"/>
              <w:rPr>
                <w:b/>
              </w:rPr>
            </w:pPr>
            <w:r w:rsidRPr="00BD4714">
              <w:rPr>
                <w:b/>
                <w:szCs w:val="24"/>
              </w:rPr>
              <w:t xml:space="preserve">AAC:  </w:t>
            </w:r>
            <w:r w:rsidR="00DB3189">
              <w:rPr>
                <w:b/>
                <w:szCs w:val="24"/>
              </w:rPr>
              <w:t>1</w:t>
            </w:r>
            <w:r w:rsidR="008F6084">
              <w:rPr>
                <w:b/>
                <w:szCs w:val="24"/>
              </w:rPr>
              <w:t>210</w:t>
            </w:r>
            <w:r w:rsidRPr="00BD4714">
              <w:rPr>
                <w:b/>
                <w:szCs w:val="24"/>
              </w:rPr>
              <w:t>/1.5</w:t>
            </w:r>
          </w:p>
        </w:tc>
        <w:tc>
          <w:tcPr>
            <w:tcW w:w="7478" w:type="dxa"/>
          </w:tcPr>
          <w:p w14:paraId="3288BEA7" w14:textId="3474EC56" w:rsidR="00486F98" w:rsidRPr="00BD4714" w:rsidRDefault="00486F98" w:rsidP="00486F98">
            <w:pPr>
              <w:spacing w:after="0" w:line="240" w:lineRule="auto"/>
              <w:ind w:left="0" w:right="25" w:firstLine="0"/>
              <w:jc w:val="both"/>
              <w:rPr>
                <w:b/>
              </w:rPr>
            </w:pPr>
            <w:r w:rsidRPr="00BD4714">
              <w:rPr>
                <w:b/>
                <w:szCs w:val="24"/>
              </w:rPr>
              <w:t>Action Log</w:t>
            </w:r>
            <w:r w:rsidR="00DA2B34">
              <w:rPr>
                <w:b/>
                <w:szCs w:val="24"/>
              </w:rPr>
              <w:t xml:space="preserve"> from the Audit and Assurance Committee Meeting held on </w:t>
            </w:r>
            <w:r w:rsidR="00C67A3B">
              <w:rPr>
                <w:b/>
                <w:szCs w:val="24"/>
              </w:rPr>
              <w:t>13 July 2023 and 20 July 2023</w:t>
            </w:r>
          </w:p>
        </w:tc>
        <w:tc>
          <w:tcPr>
            <w:tcW w:w="1136" w:type="dxa"/>
          </w:tcPr>
          <w:p w14:paraId="4306E323" w14:textId="77777777" w:rsidR="00486F98" w:rsidRPr="00BD4714" w:rsidRDefault="00486F98" w:rsidP="00486F98">
            <w:pPr>
              <w:spacing w:after="0" w:line="240" w:lineRule="auto"/>
              <w:ind w:left="0" w:firstLine="0"/>
              <w:jc w:val="center"/>
            </w:pPr>
          </w:p>
        </w:tc>
      </w:tr>
      <w:tr w:rsidR="00AF5447" w:rsidRPr="00BD4714" w14:paraId="0C2A8424" w14:textId="77777777" w:rsidTr="00C67A3B">
        <w:tc>
          <w:tcPr>
            <w:tcW w:w="1451" w:type="dxa"/>
          </w:tcPr>
          <w:p w14:paraId="310AE5DE" w14:textId="77777777" w:rsidR="00486F98" w:rsidRPr="00BD4714" w:rsidRDefault="00486F98" w:rsidP="00486F98">
            <w:pPr>
              <w:spacing w:after="0" w:line="240" w:lineRule="auto"/>
              <w:ind w:left="0" w:firstLine="0"/>
              <w:jc w:val="both"/>
              <w:rPr>
                <w:b/>
              </w:rPr>
            </w:pPr>
          </w:p>
          <w:p w14:paraId="0A213305" w14:textId="77777777" w:rsidR="00486F98" w:rsidRPr="00BD4714" w:rsidRDefault="00486F98" w:rsidP="00486F98">
            <w:pPr>
              <w:spacing w:after="0" w:line="240" w:lineRule="auto"/>
              <w:ind w:left="0" w:firstLine="0"/>
              <w:jc w:val="both"/>
              <w:rPr>
                <w:b/>
              </w:rPr>
            </w:pPr>
          </w:p>
        </w:tc>
        <w:tc>
          <w:tcPr>
            <w:tcW w:w="7478" w:type="dxa"/>
          </w:tcPr>
          <w:p w14:paraId="4E6E96E2" w14:textId="58591A54" w:rsidR="00DE29F4" w:rsidRPr="00C67A3B" w:rsidRDefault="00486F98" w:rsidP="00231845">
            <w:pPr>
              <w:spacing w:after="0" w:line="240" w:lineRule="auto"/>
              <w:ind w:left="0" w:firstLine="0"/>
              <w:jc w:val="both"/>
              <w:rPr>
                <w:rFonts w:eastAsia="Times New Roman"/>
                <w:color w:val="0E101A"/>
                <w:szCs w:val="24"/>
              </w:rPr>
            </w:pPr>
            <w:r w:rsidRPr="006672F8">
              <w:rPr>
                <w:rFonts w:eastAsia="Times New Roman"/>
                <w:color w:val="0E101A"/>
                <w:szCs w:val="24"/>
              </w:rPr>
              <w:t>The Committee </w:t>
            </w:r>
            <w:r w:rsidR="00B23F8E" w:rsidRPr="00AC59F4">
              <w:rPr>
                <w:rFonts w:eastAsia="Times New Roman"/>
                <w:b/>
                <w:bCs/>
                <w:color w:val="0E101A"/>
                <w:szCs w:val="24"/>
              </w:rPr>
              <w:t>received</w:t>
            </w:r>
            <w:r w:rsidR="00B23F8E">
              <w:rPr>
                <w:rFonts w:eastAsia="Times New Roman"/>
                <w:color w:val="0E101A"/>
                <w:szCs w:val="24"/>
              </w:rPr>
              <w:t xml:space="preserve"> the Action Log and </w:t>
            </w:r>
            <w:r w:rsidR="00B23F8E" w:rsidRPr="00AC59F4">
              <w:rPr>
                <w:rFonts w:eastAsia="Times New Roman"/>
                <w:b/>
                <w:bCs/>
                <w:color w:val="0E101A"/>
                <w:szCs w:val="24"/>
              </w:rPr>
              <w:t>noted</w:t>
            </w:r>
            <w:r w:rsidR="00B23F8E">
              <w:rPr>
                <w:rFonts w:eastAsia="Times New Roman"/>
                <w:color w:val="0E101A"/>
                <w:szCs w:val="24"/>
              </w:rPr>
              <w:t xml:space="preserve"> that all actions were </w:t>
            </w:r>
            <w:r w:rsidR="00DB3189">
              <w:rPr>
                <w:rFonts w:eastAsia="Times New Roman"/>
                <w:color w:val="0E101A"/>
                <w:szCs w:val="24"/>
              </w:rPr>
              <w:t xml:space="preserve">either completed </w:t>
            </w:r>
            <w:r w:rsidR="00444AE1">
              <w:rPr>
                <w:rFonts w:eastAsia="Times New Roman"/>
                <w:color w:val="0E101A"/>
                <w:szCs w:val="24"/>
              </w:rPr>
              <w:t xml:space="preserve">or on the agenda. </w:t>
            </w:r>
          </w:p>
        </w:tc>
        <w:tc>
          <w:tcPr>
            <w:tcW w:w="1136" w:type="dxa"/>
          </w:tcPr>
          <w:p w14:paraId="49502802" w14:textId="77777777" w:rsidR="00486F98" w:rsidRDefault="00486F98" w:rsidP="00486F98">
            <w:pPr>
              <w:spacing w:after="0" w:line="240" w:lineRule="auto"/>
              <w:ind w:left="0" w:firstLine="0"/>
              <w:jc w:val="center"/>
              <w:rPr>
                <w:b/>
              </w:rPr>
            </w:pPr>
          </w:p>
          <w:p w14:paraId="039F2A68" w14:textId="6BB793E8" w:rsidR="00F330AB" w:rsidRPr="00BD4714" w:rsidRDefault="00F330AB" w:rsidP="00DB3189">
            <w:pPr>
              <w:spacing w:after="0" w:line="240" w:lineRule="auto"/>
              <w:ind w:left="0" w:firstLine="0"/>
              <w:rPr>
                <w:b/>
              </w:rPr>
            </w:pPr>
          </w:p>
        </w:tc>
      </w:tr>
      <w:tr w:rsidR="00CF7621" w:rsidRPr="00BD4714" w14:paraId="26FEBBCC" w14:textId="77777777" w:rsidTr="00C67A3B">
        <w:tc>
          <w:tcPr>
            <w:tcW w:w="1451" w:type="dxa"/>
          </w:tcPr>
          <w:p w14:paraId="636E06F5" w14:textId="444AEFB7" w:rsidR="00CF7621" w:rsidRPr="00BD4714" w:rsidRDefault="00CF7621" w:rsidP="00486F98">
            <w:pPr>
              <w:spacing w:after="0" w:line="240" w:lineRule="auto"/>
              <w:ind w:left="0" w:firstLine="0"/>
              <w:jc w:val="both"/>
              <w:rPr>
                <w:b/>
              </w:rPr>
            </w:pPr>
            <w:r>
              <w:rPr>
                <w:b/>
              </w:rPr>
              <w:t>Resolved</w:t>
            </w:r>
          </w:p>
        </w:tc>
        <w:tc>
          <w:tcPr>
            <w:tcW w:w="7478" w:type="dxa"/>
          </w:tcPr>
          <w:p w14:paraId="1EE7F771" w14:textId="77777777" w:rsidR="00CF7621" w:rsidRDefault="00CF7621" w:rsidP="00231845">
            <w:pPr>
              <w:spacing w:after="0" w:line="240" w:lineRule="auto"/>
              <w:ind w:left="0" w:firstLine="0"/>
              <w:jc w:val="both"/>
              <w:rPr>
                <w:rFonts w:eastAsia="Times New Roman"/>
                <w:color w:val="0E101A"/>
                <w:szCs w:val="24"/>
              </w:rPr>
            </w:pPr>
            <w:r>
              <w:rPr>
                <w:rFonts w:eastAsia="Times New Roman"/>
                <w:color w:val="0E101A"/>
                <w:szCs w:val="24"/>
              </w:rPr>
              <w:t>The Committee:</w:t>
            </w:r>
          </w:p>
          <w:p w14:paraId="0F0DDAB8" w14:textId="36E6DFC7" w:rsidR="00CF7621" w:rsidRPr="00CF7621" w:rsidRDefault="009C71F8" w:rsidP="00CF7621">
            <w:pPr>
              <w:pStyle w:val="ListParagraph"/>
              <w:numPr>
                <w:ilvl w:val="0"/>
                <w:numId w:val="9"/>
              </w:numPr>
              <w:spacing w:after="0" w:line="240" w:lineRule="auto"/>
              <w:jc w:val="both"/>
              <w:rPr>
                <w:rFonts w:eastAsia="Times New Roman"/>
                <w:color w:val="0E101A"/>
                <w:szCs w:val="24"/>
              </w:rPr>
            </w:pPr>
            <w:r w:rsidRPr="00467F16">
              <w:rPr>
                <w:rFonts w:eastAsia="Times New Roman"/>
                <w:b/>
                <w:bCs/>
                <w:color w:val="0E101A"/>
                <w:szCs w:val="24"/>
              </w:rPr>
              <w:t>a</w:t>
            </w:r>
            <w:r w:rsidR="00CF7621" w:rsidRPr="00467F16">
              <w:rPr>
                <w:rFonts w:eastAsia="Times New Roman"/>
                <w:b/>
                <w:bCs/>
                <w:color w:val="0E101A"/>
                <w:szCs w:val="24"/>
              </w:rPr>
              <w:t>sked</w:t>
            </w:r>
            <w:r w:rsidR="00CF7621">
              <w:rPr>
                <w:rFonts w:eastAsia="Times New Roman"/>
                <w:color w:val="0E101A"/>
                <w:szCs w:val="24"/>
              </w:rPr>
              <w:t xml:space="preserve"> for the </w:t>
            </w:r>
            <w:r w:rsidR="00467F16">
              <w:rPr>
                <w:rFonts w:eastAsia="Times New Roman"/>
                <w:color w:val="0E101A"/>
                <w:szCs w:val="24"/>
              </w:rPr>
              <w:t xml:space="preserve">wording of the </w:t>
            </w:r>
            <w:r w:rsidR="00CF7621">
              <w:rPr>
                <w:rFonts w:eastAsia="Times New Roman"/>
                <w:color w:val="0E101A"/>
                <w:szCs w:val="24"/>
              </w:rPr>
              <w:t xml:space="preserve">update provided against action </w:t>
            </w:r>
            <w:r>
              <w:rPr>
                <w:rFonts w:eastAsia="Times New Roman"/>
                <w:color w:val="0E101A"/>
                <w:szCs w:val="24"/>
              </w:rPr>
              <w:t xml:space="preserve">1307/2.4 to be </w:t>
            </w:r>
            <w:r w:rsidR="00467F16">
              <w:rPr>
                <w:rFonts w:eastAsia="Times New Roman"/>
                <w:color w:val="0E101A"/>
                <w:szCs w:val="24"/>
              </w:rPr>
              <w:t>reviewed.</w:t>
            </w:r>
          </w:p>
        </w:tc>
        <w:tc>
          <w:tcPr>
            <w:tcW w:w="1136" w:type="dxa"/>
          </w:tcPr>
          <w:p w14:paraId="3E7577DA" w14:textId="77777777" w:rsidR="00CF7621" w:rsidRDefault="00CF7621" w:rsidP="00486F98">
            <w:pPr>
              <w:spacing w:after="0" w:line="240" w:lineRule="auto"/>
              <w:ind w:left="0" w:firstLine="0"/>
              <w:jc w:val="center"/>
              <w:rPr>
                <w:b/>
              </w:rPr>
            </w:pPr>
          </w:p>
          <w:p w14:paraId="218C8609" w14:textId="46A4BF60" w:rsidR="00467F16" w:rsidRDefault="00467F16" w:rsidP="00486F98">
            <w:pPr>
              <w:spacing w:after="0" w:line="240" w:lineRule="auto"/>
              <w:ind w:left="0" w:firstLine="0"/>
              <w:jc w:val="center"/>
              <w:rPr>
                <w:b/>
              </w:rPr>
            </w:pPr>
            <w:r>
              <w:rPr>
                <w:b/>
              </w:rPr>
              <w:t>DB</w:t>
            </w:r>
          </w:p>
        </w:tc>
      </w:tr>
      <w:tr w:rsidR="00AF5447" w:rsidRPr="00382B84" w14:paraId="086C1DDB" w14:textId="77777777" w:rsidTr="00C67A3B">
        <w:tc>
          <w:tcPr>
            <w:tcW w:w="1451" w:type="dxa"/>
          </w:tcPr>
          <w:p w14:paraId="0792F725" w14:textId="5474749E" w:rsidR="00486F98" w:rsidRPr="00382B84" w:rsidRDefault="00486F98" w:rsidP="00486F98">
            <w:pPr>
              <w:spacing w:after="0" w:line="240" w:lineRule="auto"/>
              <w:ind w:left="0" w:firstLine="0"/>
              <w:jc w:val="both"/>
              <w:rPr>
                <w:b/>
              </w:rPr>
            </w:pPr>
            <w:r w:rsidRPr="00382B84">
              <w:rPr>
                <w:b/>
                <w:szCs w:val="24"/>
              </w:rPr>
              <w:t xml:space="preserve">AAC:  </w:t>
            </w:r>
            <w:r w:rsidR="00DB3189">
              <w:rPr>
                <w:b/>
                <w:szCs w:val="24"/>
              </w:rPr>
              <w:t>1</w:t>
            </w:r>
            <w:r w:rsidR="00C67A3B">
              <w:rPr>
                <w:b/>
                <w:szCs w:val="24"/>
              </w:rPr>
              <w:t>210</w:t>
            </w:r>
            <w:r>
              <w:rPr>
                <w:b/>
                <w:szCs w:val="24"/>
              </w:rPr>
              <w:t>/</w:t>
            </w:r>
            <w:r w:rsidRPr="00382B84">
              <w:rPr>
                <w:b/>
                <w:szCs w:val="24"/>
              </w:rPr>
              <w:t>1.</w:t>
            </w:r>
            <w:r>
              <w:rPr>
                <w:b/>
                <w:szCs w:val="24"/>
              </w:rPr>
              <w:t>6</w:t>
            </w:r>
          </w:p>
        </w:tc>
        <w:tc>
          <w:tcPr>
            <w:tcW w:w="7478" w:type="dxa"/>
          </w:tcPr>
          <w:p w14:paraId="2C1FF160" w14:textId="77777777" w:rsidR="00486F98" w:rsidRPr="00D57953" w:rsidRDefault="00486F98" w:rsidP="00486F98">
            <w:pPr>
              <w:spacing w:after="0" w:line="240" w:lineRule="auto"/>
              <w:ind w:left="0" w:right="25" w:firstLine="0"/>
              <w:jc w:val="both"/>
              <w:rPr>
                <w:b/>
              </w:rPr>
            </w:pPr>
            <w:r w:rsidRPr="00D57953">
              <w:rPr>
                <w:b/>
                <w:szCs w:val="24"/>
              </w:rPr>
              <w:t>Matters Arising</w:t>
            </w:r>
          </w:p>
        </w:tc>
        <w:tc>
          <w:tcPr>
            <w:tcW w:w="1136" w:type="dxa"/>
          </w:tcPr>
          <w:p w14:paraId="607BCCC9" w14:textId="77777777" w:rsidR="00486F98" w:rsidRPr="00382B84" w:rsidRDefault="00486F98" w:rsidP="00486F98">
            <w:pPr>
              <w:spacing w:after="0" w:line="240" w:lineRule="auto"/>
              <w:ind w:left="0" w:firstLine="0"/>
              <w:jc w:val="center"/>
            </w:pPr>
          </w:p>
        </w:tc>
      </w:tr>
      <w:tr w:rsidR="00AF5447" w:rsidRPr="00A010E4" w14:paraId="02343187" w14:textId="77777777" w:rsidTr="00C67A3B">
        <w:tc>
          <w:tcPr>
            <w:tcW w:w="1451" w:type="dxa"/>
          </w:tcPr>
          <w:p w14:paraId="36C1FE13" w14:textId="77777777" w:rsidR="00486F98" w:rsidRPr="00382B84" w:rsidRDefault="00486F98" w:rsidP="00486F98">
            <w:pPr>
              <w:spacing w:after="0" w:line="240" w:lineRule="auto"/>
              <w:ind w:left="0" w:firstLine="0"/>
              <w:jc w:val="both"/>
              <w:rPr>
                <w:b/>
              </w:rPr>
            </w:pPr>
          </w:p>
        </w:tc>
        <w:tc>
          <w:tcPr>
            <w:tcW w:w="7478" w:type="dxa"/>
          </w:tcPr>
          <w:p w14:paraId="7DAF1C3A" w14:textId="1A72BBCF" w:rsidR="001450A4" w:rsidRPr="001450A4" w:rsidRDefault="00486F98" w:rsidP="001450A4">
            <w:pPr>
              <w:tabs>
                <w:tab w:val="left" w:pos="1843"/>
              </w:tabs>
              <w:spacing w:after="0" w:line="240" w:lineRule="auto"/>
              <w:ind w:right="25"/>
              <w:jc w:val="both"/>
              <w:rPr>
                <w:color w:val="auto"/>
                <w:szCs w:val="24"/>
              </w:rPr>
            </w:pPr>
            <w:r w:rsidRPr="00BB1619">
              <w:rPr>
                <w:color w:val="auto"/>
                <w:szCs w:val="24"/>
              </w:rPr>
              <w:t>There were no matters arising.</w:t>
            </w:r>
          </w:p>
        </w:tc>
        <w:tc>
          <w:tcPr>
            <w:tcW w:w="1136" w:type="dxa"/>
          </w:tcPr>
          <w:p w14:paraId="41DACE96" w14:textId="77777777" w:rsidR="00486F98" w:rsidRPr="00A010E4" w:rsidRDefault="00486F98" w:rsidP="00486F98">
            <w:pPr>
              <w:spacing w:after="0" w:line="240" w:lineRule="auto"/>
              <w:ind w:left="0" w:firstLine="0"/>
              <w:jc w:val="center"/>
              <w:rPr>
                <w:highlight w:val="yellow"/>
              </w:rPr>
            </w:pPr>
          </w:p>
        </w:tc>
      </w:tr>
      <w:tr w:rsidR="00AF5447" w:rsidRPr="00382B84" w14:paraId="4A971740" w14:textId="77777777" w:rsidTr="00C67A3B">
        <w:tc>
          <w:tcPr>
            <w:tcW w:w="1451" w:type="dxa"/>
          </w:tcPr>
          <w:p w14:paraId="6C96F331" w14:textId="77777777" w:rsidR="00486F98" w:rsidRPr="00382B84" w:rsidRDefault="00486F98" w:rsidP="00486F98">
            <w:pPr>
              <w:spacing w:after="0" w:line="240" w:lineRule="auto"/>
              <w:ind w:left="0" w:firstLine="0"/>
              <w:jc w:val="both"/>
              <w:rPr>
                <w:b/>
              </w:rPr>
            </w:pPr>
            <w:r w:rsidRPr="00382B84">
              <w:rPr>
                <w:b/>
              </w:rPr>
              <w:t>PART 2</w:t>
            </w:r>
          </w:p>
        </w:tc>
        <w:tc>
          <w:tcPr>
            <w:tcW w:w="7478" w:type="dxa"/>
          </w:tcPr>
          <w:p w14:paraId="75FCA212" w14:textId="77777777" w:rsidR="00486F98" w:rsidRPr="00382B84" w:rsidRDefault="00486F98" w:rsidP="00486F98">
            <w:pPr>
              <w:spacing w:after="0" w:line="240" w:lineRule="auto"/>
              <w:ind w:left="0" w:right="25" w:firstLine="0"/>
              <w:jc w:val="both"/>
              <w:rPr>
                <w:b/>
              </w:rPr>
            </w:pPr>
            <w:r w:rsidRPr="00382B84">
              <w:rPr>
                <w:b/>
              </w:rPr>
              <w:t>MATTERS FOR CONSIDERATION</w:t>
            </w:r>
          </w:p>
        </w:tc>
        <w:tc>
          <w:tcPr>
            <w:tcW w:w="1136" w:type="dxa"/>
          </w:tcPr>
          <w:p w14:paraId="77E295BB" w14:textId="77777777" w:rsidR="00486F98" w:rsidRPr="00382B84" w:rsidRDefault="00486F98" w:rsidP="00486F98">
            <w:pPr>
              <w:spacing w:after="0" w:line="240" w:lineRule="auto"/>
              <w:ind w:left="0" w:firstLine="0"/>
              <w:jc w:val="center"/>
            </w:pPr>
          </w:p>
        </w:tc>
      </w:tr>
      <w:tr w:rsidR="00AF5447" w:rsidRPr="00382B84" w14:paraId="390623A3" w14:textId="77777777" w:rsidTr="00C67A3B">
        <w:tc>
          <w:tcPr>
            <w:tcW w:w="1451" w:type="dxa"/>
          </w:tcPr>
          <w:p w14:paraId="0E3FB70F" w14:textId="77777777" w:rsidR="00DB3189" w:rsidRDefault="00DB3189" w:rsidP="00486F98">
            <w:pPr>
              <w:spacing w:after="0" w:line="240" w:lineRule="auto"/>
              <w:ind w:left="0" w:firstLine="0"/>
              <w:jc w:val="both"/>
              <w:rPr>
                <w:b/>
                <w:szCs w:val="24"/>
              </w:rPr>
            </w:pPr>
            <w:r>
              <w:rPr>
                <w:b/>
                <w:szCs w:val="24"/>
              </w:rPr>
              <w:t>AAC:</w:t>
            </w:r>
          </w:p>
          <w:p w14:paraId="011ACA75" w14:textId="3C5A428C" w:rsidR="00DB3189" w:rsidRDefault="00DB3189" w:rsidP="00486F98">
            <w:pPr>
              <w:spacing w:after="0" w:line="240" w:lineRule="auto"/>
              <w:ind w:left="0" w:firstLine="0"/>
              <w:jc w:val="both"/>
              <w:rPr>
                <w:b/>
                <w:szCs w:val="24"/>
              </w:rPr>
            </w:pPr>
            <w:r>
              <w:rPr>
                <w:b/>
                <w:szCs w:val="24"/>
              </w:rPr>
              <w:t>1</w:t>
            </w:r>
            <w:r w:rsidR="00C67A3B">
              <w:rPr>
                <w:b/>
                <w:szCs w:val="24"/>
              </w:rPr>
              <w:t>210</w:t>
            </w:r>
            <w:r>
              <w:rPr>
                <w:b/>
                <w:szCs w:val="24"/>
              </w:rPr>
              <w:t>/2.1</w:t>
            </w:r>
          </w:p>
        </w:tc>
        <w:tc>
          <w:tcPr>
            <w:tcW w:w="7478" w:type="dxa"/>
          </w:tcPr>
          <w:p w14:paraId="7BD592F6" w14:textId="5C444961" w:rsidR="00DB3189" w:rsidRDefault="00995D42" w:rsidP="008526C0">
            <w:pPr>
              <w:rPr>
                <w:b/>
                <w:bCs/>
                <w:szCs w:val="24"/>
              </w:rPr>
            </w:pPr>
            <w:r>
              <w:rPr>
                <w:b/>
                <w:bCs/>
                <w:szCs w:val="24"/>
              </w:rPr>
              <w:t xml:space="preserve">Internal Audit </w:t>
            </w:r>
            <w:r w:rsidR="00DB3189">
              <w:rPr>
                <w:b/>
                <w:bCs/>
                <w:szCs w:val="24"/>
              </w:rPr>
              <w:t xml:space="preserve">Progress Report </w:t>
            </w:r>
            <w:r>
              <w:rPr>
                <w:b/>
                <w:bCs/>
                <w:szCs w:val="24"/>
              </w:rPr>
              <w:t>and Internal Audit Reports</w:t>
            </w:r>
          </w:p>
        </w:tc>
        <w:tc>
          <w:tcPr>
            <w:tcW w:w="1136" w:type="dxa"/>
          </w:tcPr>
          <w:p w14:paraId="4B73EADE" w14:textId="77777777" w:rsidR="00DB3189" w:rsidRPr="00382B84" w:rsidRDefault="00DB3189" w:rsidP="00486F98">
            <w:pPr>
              <w:spacing w:after="0" w:line="240" w:lineRule="auto"/>
              <w:ind w:left="0" w:firstLine="0"/>
              <w:jc w:val="center"/>
              <w:rPr>
                <w:b/>
              </w:rPr>
            </w:pPr>
          </w:p>
        </w:tc>
      </w:tr>
      <w:tr w:rsidR="00AF5447" w:rsidRPr="00382B84" w14:paraId="0848DBE2" w14:textId="77777777" w:rsidTr="00C67A3B">
        <w:tc>
          <w:tcPr>
            <w:tcW w:w="1451" w:type="dxa"/>
          </w:tcPr>
          <w:p w14:paraId="718D1DCD" w14:textId="77777777" w:rsidR="00486F98" w:rsidRDefault="00486F98" w:rsidP="00486F98">
            <w:pPr>
              <w:spacing w:after="0" w:line="240" w:lineRule="auto"/>
              <w:ind w:left="0" w:firstLine="0"/>
              <w:jc w:val="both"/>
              <w:rPr>
                <w:b/>
                <w:szCs w:val="24"/>
              </w:rPr>
            </w:pPr>
          </w:p>
        </w:tc>
        <w:tc>
          <w:tcPr>
            <w:tcW w:w="7478" w:type="dxa"/>
          </w:tcPr>
          <w:p w14:paraId="26F46EF6" w14:textId="23881DB4" w:rsidR="001B20AC" w:rsidRDefault="001B20AC" w:rsidP="00AB3FCA">
            <w:pPr>
              <w:jc w:val="both"/>
              <w:rPr>
                <w:color w:val="auto"/>
                <w:szCs w:val="24"/>
              </w:rPr>
            </w:pPr>
            <w:r w:rsidRPr="001B20AC">
              <w:rPr>
                <w:color w:val="auto"/>
                <w:szCs w:val="24"/>
              </w:rPr>
              <w:t xml:space="preserve">The Committee </w:t>
            </w:r>
            <w:r w:rsidRPr="00A21FD7">
              <w:rPr>
                <w:b/>
                <w:bCs/>
                <w:color w:val="auto"/>
                <w:szCs w:val="24"/>
              </w:rPr>
              <w:t>received</w:t>
            </w:r>
            <w:r w:rsidRPr="001B20AC">
              <w:rPr>
                <w:color w:val="auto"/>
                <w:szCs w:val="24"/>
              </w:rPr>
              <w:t xml:space="preserve"> the report</w:t>
            </w:r>
            <w:r w:rsidR="003F0E39">
              <w:rPr>
                <w:color w:val="auto"/>
                <w:szCs w:val="24"/>
              </w:rPr>
              <w:t>s</w:t>
            </w:r>
            <w:r w:rsidR="007E29F8">
              <w:rPr>
                <w:color w:val="auto"/>
                <w:szCs w:val="24"/>
              </w:rPr>
              <w:t>.</w:t>
            </w:r>
          </w:p>
          <w:p w14:paraId="20CBF838" w14:textId="4BFE3E94" w:rsidR="001D7373" w:rsidRDefault="001D7373" w:rsidP="00AB3FCA">
            <w:pPr>
              <w:jc w:val="both"/>
              <w:rPr>
                <w:color w:val="auto"/>
                <w:szCs w:val="24"/>
              </w:rPr>
            </w:pPr>
          </w:p>
          <w:p w14:paraId="6736BC36" w14:textId="20A693C5" w:rsidR="0054244A" w:rsidRDefault="000C2559" w:rsidP="00AB3FCA">
            <w:pPr>
              <w:jc w:val="both"/>
              <w:rPr>
                <w:color w:val="auto"/>
                <w:szCs w:val="24"/>
              </w:rPr>
            </w:pPr>
            <w:r>
              <w:rPr>
                <w:color w:val="auto"/>
                <w:szCs w:val="24"/>
              </w:rPr>
              <w:t>In presenting the Internal Audit Progress Report</w:t>
            </w:r>
            <w:r w:rsidR="001D7373">
              <w:rPr>
                <w:color w:val="auto"/>
                <w:szCs w:val="24"/>
              </w:rPr>
              <w:t>, Paul Dalton provide</w:t>
            </w:r>
            <w:r w:rsidR="0060523D">
              <w:rPr>
                <w:color w:val="auto"/>
                <w:szCs w:val="24"/>
              </w:rPr>
              <w:t>d</w:t>
            </w:r>
            <w:r w:rsidR="001D7373">
              <w:rPr>
                <w:color w:val="auto"/>
                <w:szCs w:val="24"/>
              </w:rPr>
              <w:t xml:space="preserve"> the Committee with the current position regarding the work undertaken by Internal Audit as </w:t>
            </w:r>
            <w:proofErr w:type="gramStart"/>
            <w:r w:rsidR="001D7373">
              <w:rPr>
                <w:color w:val="auto"/>
                <w:szCs w:val="24"/>
              </w:rPr>
              <w:t>at</w:t>
            </w:r>
            <w:proofErr w:type="gramEnd"/>
            <w:r w:rsidR="001D7373">
              <w:rPr>
                <w:color w:val="auto"/>
                <w:szCs w:val="24"/>
              </w:rPr>
              <w:t xml:space="preserve"> </w:t>
            </w:r>
            <w:r w:rsidR="00EE0AAE">
              <w:rPr>
                <w:color w:val="auto"/>
                <w:szCs w:val="24"/>
              </w:rPr>
              <w:t>3 October 2023.</w:t>
            </w:r>
            <w:r w:rsidR="00E1576C">
              <w:rPr>
                <w:color w:val="auto"/>
                <w:szCs w:val="24"/>
              </w:rPr>
              <w:t xml:space="preserve"> It was confirmed that</w:t>
            </w:r>
            <w:r w:rsidR="00BA5F48">
              <w:rPr>
                <w:color w:val="auto"/>
                <w:szCs w:val="24"/>
              </w:rPr>
              <w:t xml:space="preserve"> </w:t>
            </w:r>
            <w:r w:rsidR="0025764F">
              <w:rPr>
                <w:color w:val="auto"/>
                <w:szCs w:val="24"/>
              </w:rPr>
              <w:t>management responses had been received within 1</w:t>
            </w:r>
            <w:r w:rsidR="00602ABA">
              <w:rPr>
                <w:color w:val="auto"/>
                <w:szCs w:val="24"/>
              </w:rPr>
              <w:t>5</w:t>
            </w:r>
            <w:r w:rsidR="0025764F">
              <w:rPr>
                <w:color w:val="auto"/>
                <w:szCs w:val="24"/>
              </w:rPr>
              <w:t xml:space="preserve"> </w:t>
            </w:r>
            <w:r w:rsidR="00602ABA">
              <w:rPr>
                <w:color w:val="auto"/>
                <w:szCs w:val="24"/>
              </w:rPr>
              <w:t>working days</w:t>
            </w:r>
            <w:r w:rsidR="0025764F">
              <w:rPr>
                <w:color w:val="auto"/>
                <w:szCs w:val="24"/>
              </w:rPr>
              <w:t xml:space="preserve"> for </w:t>
            </w:r>
            <w:r w:rsidR="00BA5F48">
              <w:rPr>
                <w:color w:val="auto"/>
                <w:szCs w:val="24"/>
              </w:rPr>
              <w:t xml:space="preserve">all audit reports </w:t>
            </w:r>
            <w:r w:rsidR="0025764F">
              <w:rPr>
                <w:color w:val="auto"/>
                <w:szCs w:val="24"/>
              </w:rPr>
              <w:t xml:space="preserve">issued during the period. </w:t>
            </w:r>
            <w:r w:rsidR="002A02C7">
              <w:rPr>
                <w:color w:val="auto"/>
                <w:szCs w:val="24"/>
              </w:rPr>
              <w:t xml:space="preserve">It was noted that the audit plan was progressing and that the Finance IR35 report would be </w:t>
            </w:r>
            <w:r w:rsidR="003425F5">
              <w:rPr>
                <w:color w:val="auto"/>
                <w:szCs w:val="24"/>
              </w:rPr>
              <w:t xml:space="preserve">provided at the February Committee meeting. </w:t>
            </w:r>
          </w:p>
          <w:p w14:paraId="336DC39A" w14:textId="49916F4F" w:rsidR="001D7373" w:rsidRDefault="001D7373" w:rsidP="002259C2">
            <w:pPr>
              <w:ind w:left="0" w:firstLine="0"/>
              <w:jc w:val="both"/>
              <w:rPr>
                <w:color w:val="auto"/>
                <w:szCs w:val="24"/>
              </w:rPr>
            </w:pPr>
          </w:p>
          <w:p w14:paraId="4DBD2D98" w14:textId="6B4114F1" w:rsidR="004A45B9" w:rsidRPr="001869F5" w:rsidRDefault="007665F7" w:rsidP="00BE78DC">
            <w:pPr>
              <w:jc w:val="both"/>
              <w:rPr>
                <w:color w:val="auto"/>
              </w:rPr>
            </w:pPr>
            <w:r>
              <w:rPr>
                <w:color w:val="auto"/>
                <w:szCs w:val="24"/>
              </w:rPr>
              <w:t>It was confirmed that since the last Committee</w:t>
            </w:r>
            <w:r w:rsidR="00B82903">
              <w:rPr>
                <w:color w:val="auto"/>
                <w:szCs w:val="24"/>
              </w:rPr>
              <w:t xml:space="preserve"> meeting on 20 July</w:t>
            </w:r>
            <w:r w:rsidR="002259C2">
              <w:rPr>
                <w:color w:val="auto"/>
                <w:szCs w:val="24"/>
              </w:rPr>
              <w:t>,</w:t>
            </w:r>
            <w:r>
              <w:rPr>
                <w:color w:val="auto"/>
                <w:szCs w:val="24"/>
              </w:rPr>
              <w:t xml:space="preserve"> </w:t>
            </w:r>
            <w:r w:rsidR="001D7373">
              <w:rPr>
                <w:color w:val="auto"/>
                <w:szCs w:val="24"/>
              </w:rPr>
              <w:t xml:space="preserve">Internal Audit had completed two </w:t>
            </w:r>
            <w:r w:rsidR="00F50E73">
              <w:rPr>
                <w:color w:val="auto"/>
                <w:szCs w:val="24"/>
              </w:rPr>
              <w:t>Audits:</w:t>
            </w:r>
            <w:r w:rsidR="001D7373">
              <w:rPr>
                <w:color w:val="auto"/>
                <w:szCs w:val="24"/>
              </w:rPr>
              <w:t xml:space="preserve"> </w:t>
            </w:r>
            <w:r w:rsidR="00056799">
              <w:rPr>
                <w:color w:val="auto"/>
                <w:szCs w:val="24"/>
              </w:rPr>
              <w:t xml:space="preserve">Procurement </w:t>
            </w:r>
            <w:r w:rsidR="00347699">
              <w:rPr>
                <w:color w:val="auto"/>
                <w:szCs w:val="24"/>
              </w:rPr>
              <w:t xml:space="preserve">which received reasonable assurance </w:t>
            </w:r>
            <w:r w:rsidR="00056799">
              <w:rPr>
                <w:color w:val="auto"/>
                <w:szCs w:val="24"/>
              </w:rPr>
              <w:t>and Education Pricing Schedule</w:t>
            </w:r>
            <w:r w:rsidR="00347699">
              <w:rPr>
                <w:color w:val="auto"/>
                <w:szCs w:val="24"/>
              </w:rPr>
              <w:t xml:space="preserve"> which received substantial assurance. </w:t>
            </w:r>
            <w:r w:rsidR="007A7CBC">
              <w:rPr>
                <w:color w:val="auto"/>
                <w:szCs w:val="24"/>
              </w:rPr>
              <w:t xml:space="preserve">It was </w:t>
            </w:r>
            <w:r w:rsidR="00851E00">
              <w:rPr>
                <w:color w:val="auto"/>
                <w:szCs w:val="24"/>
              </w:rPr>
              <w:t>noted</w:t>
            </w:r>
            <w:r w:rsidR="007A7CBC">
              <w:rPr>
                <w:color w:val="auto"/>
                <w:szCs w:val="24"/>
              </w:rPr>
              <w:t xml:space="preserve"> that the procurement </w:t>
            </w:r>
            <w:r w:rsidR="00BB31C5">
              <w:rPr>
                <w:color w:val="auto"/>
                <w:szCs w:val="24"/>
              </w:rPr>
              <w:t xml:space="preserve">audit identified </w:t>
            </w:r>
            <w:proofErr w:type="gramStart"/>
            <w:r w:rsidR="00BB31C5">
              <w:rPr>
                <w:color w:val="auto"/>
                <w:szCs w:val="24"/>
              </w:rPr>
              <w:t>a number of</w:t>
            </w:r>
            <w:proofErr w:type="gramEnd"/>
            <w:r w:rsidR="00BB31C5">
              <w:rPr>
                <w:color w:val="auto"/>
                <w:szCs w:val="24"/>
              </w:rPr>
              <w:t xml:space="preserve"> training needs</w:t>
            </w:r>
            <w:r w:rsidR="00851E00">
              <w:rPr>
                <w:color w:val="auto"/>
                <w:szCs w:val="24"/>
              </w:rPr>
              <w:t xml:space="preserve"> and </w:t>
            </w:r>
            <w:r w:rsidR="00195A3D">
              <w:rPr>
                <w:color w:val="auto"/>
                <w:szCs w:val="24"/>
              </w:rPr>
              <w:t xml:space="preserve">the importance of training for new starters and </w:t>
            </w:r>
            <w:r w:rsidR="00BE2614">
              <w:rPr>
                <w:color w:val="auto"/>
                <w:szCs w:val="24"/>
              </w:rPr>
              <w:t xml:space="preserve">for </w:t>
            </w:r>
            <w:r w:rsidR="00195A3D">
              <w:rPr>
                <w:color w:val="auto"/>
                <w:szCs w:val="24"/>
              </w:rPr>
              <w:t xml:space="preserve">those </w:t>
            </w:r>
            <w:r w:rsidR="00BE2614">
              <w:rPr>
                <w:color w:val="auto"/>
                <w:szCs w:val="24"/>
              </w:rPr>
              <w:t>involved in the procurement process.</w:t>
            </w:r>
            <w:r w:rsidR="009E3FA9">
              <w:rPr>
                <w:color w:val="auto"/>
                <w:szCs w:val="24"/>
              </w:rPr>
              <w:t xml:space="preserve"> It was confirmed that</w:t>
            </w:r>
            <w:r w:rsidR="00AE3C10">
              <w:rPr>
                <w:color w:val="auto"/>
                <w:szCs w:val="24"/>
              </w:rPr>
              <w:t xml:space="preserve"> </w:t>
            </w:r>
            <w:r w:rsidR="00D16BF5">
              <w:rPr>
                <w:color w:val="auto"/>
                <w:szCs w:val="24"/>
              </w:rPr>
              <w:t xml:space="preserve">the </w:t>
            </w:r>
            <w:r w:rsidR="001477A7">
              <w:rPr>
                <w:color w:val="auto"/>
                <w:szCs w:val="24"/>
              </w:rPr>
              <w:t>procurement</w:t>
            </w:r>
            <w:r w:rsidR="00D16BF5">
              <w:rPr>
                <w:color w:val="auto"/>
                <w:szCs w:val="24"/>
              </w:rPr>
              <w:t xml:space="preserve"> team </w:t>
            </w:r>
            <w:r w:rsidR="00420199">
              <w:rPr>
                <w:color w:val="auto"/>
                <w:szCs w:val="24"/>
              </w:rPr>
              <w:t>offer</w:t>
            </w:r>
            <w:r w:rsidR="00D16BF5">
              <w:rPr>
                <w:color w:val="auto"/>
                <w:szCs w:val="24"/>
              </w:rPr>
              <w:t>ed</w:t>
            </w:r>
            <w:r w:rsidR="00420199">
              <w:rPr>
                <w:color w:val="auto"/>
                <w:szCs w:val="24"/>
              </w:rPr>
              <w:t xml:space="preserve"> varying levels of training </w:t>
            </w:r>
            <w:r w:rsidR="00225109">
              <w:rPr>
                <w:color w:val="auto"/>
                <w:szCs w:val="24"/>
              </w:rPr>
              <w:t xml:space="preserve">(light touch and intense training) </w:t>
            </w:r>
            <w:r w:rsidR="00420199">
              <w:rPr>
                <w:color w:val="auto"/>
                <w:szCs w:val="24"/>
              </w:rPr>
              <w:t xml:space="preserve">depending on </w:t>
            </w:r>
            <w:r w:rsidR="00BB36BF">
              <w:rPr>
                <w:color w:val="auto"/>
                <w:szCs w:val="24"/>
              </w:rPr>
              <w:t xml:space="preserve">the </w:t>
            </w:r>
            <w:r w:rsidR="00420199">
              <w:rPr>
                <w:color w:val="auto"/>
                <w:szCs w:val="24"/>
              </w:rPr>
              <w:t>level of involvement with the procurement process</w:t>
            </w:r>
            <w:r w:rsidR="00225109">
              <w:rPr>
                <w:color w:val="auto"/>
                <w:szCs w:val="24"/>
              </w:rPr>
              <w:t>.</w:t>
            </w:r>
            <w:r w:rsidR="008D3685">
              <w:rPr>
                <w:color w:val="auto"/>
                <w:szCs w:val="24"/>
              </w:rPr>
              <w:t xml:space="preserve"> It was confirmed that procurement had run three sessions in September</w:t>
            </w:r>
            <w:r w:rsidR="006A0E4A">
              <w:rPr>
                <w:color w:val="auto"/>
                <w:szCs w:val="24"/>
              </w:rPr>
              <w:t>,</w:t>
            </w:r>
            <w:r w:rsidR="008D3685">
              <w:rPr>
                <w:color w:val="auto"/>
                <w:szCs w:val="24"/>
              </w:rPr>
              <w:t xml:space="preserve"> and more were scheduled</w:t>
            </w:r>
            <w:r w:rsidR="007C7609">
              <w:rPr>
                <w:color w:val="auto"/>
                <w:szCs w:val="24"/>
              </w:rPr>
              <w:t xml:space="preserve">. </w:t>
            </w:r>
            <w:r w:rsidR="00225109">
              <w:rPr>
                <w:color w:val="auto"/>
                <w:szCs w:val="24"/>
              </w:rPr>
              <w:t xml:space="preserve"> </w:t>
            </w:r>
          </w:p>
        </w:tc>
        <w:tc>
          <w:tcPr>
            <w:tcW w:w="1136" w:type="dxa"/>
          </w:tcPr>
          <w:p w14:paraId="190F7936" w14:textId="77777777" w:rsidR="00486F98" w:rsidRDefault="00486F98" w:rsidP="00486F98">
            <w:pPr>
              <w:spacing w:after="0" w:line="240" w:lineRule="auto"/>
              <w:ind w:left="0" w:firstLine="0"/>
              <w:jc w:val="center"/>
              <w:rPr>
                <w:b/>
              </w:rPr>
            </w:pPr>
          </w:p>
          <w:p w14:paraId="69439E7E" w14:textId="77777777" w:rsidR="00B863A6" w:rsidRDefault="00B863A6" w:rsidP="00486F98">
            <w:pPr>
              <w:spacing w:after="0" w:line="240" w:lineRule="auto"/>
              <w:ind w:left="0" w:firstLine="0"/>
              <w:jc w:val="center"/>
              <w:rPr>
                <w:b/>
              </w:rPr>
            </w:pPr>
          </w:p>
          <w:p w14:paraId="1FC59A31" w14:textId="77777777" w:rsidR="00B863A6" w:rsidRDefault="00B863A6" w:rsidP="00486F98">
            <w:pPr>
              <w:spacing w:after="0" w:line="240" w:lineRule="auto"/>
              <w:ind w:left="0" w:firstLine="0"/>
              <w:jc w:val="center"/>
              <w:rPr>
                <w:b/>
              </w:rPr>
            </w:pPr>
          </w:p>
          <w:p w14:paraId="25B9BFE4" w14:textId="77777777" w:rsidR="00B863A6" w:rsidRDefault="00B863A6" w:rsidP="00486F98">
            <w:pPr>
              <w:spacing w:after="0" w:line="240" w:lineRule="auto"/>
              <w:ind w:left="0" w:firstLine="0"/>
              <w:jc w:val="center"/>
              <w:rPr>
                <w:b/>
              </w:rPr>
            </w:pPr>
          </w:p>
          <w:p w14:paraId="32EA13A1" w14:textId="77777777" w:rsidR="00B863A6" w:rsidRDefault="00B863A6" w:rsidP="00486F98">
            <w:pPr>
              <w:spacing w:after="0" w:line="240" w:lineRule="auto"/>
              <w:ind w:left="0" w:firstLine="0"/>
              <w:jc w:val="center"/>
              <w:rPr>
                <w:b/>
              </w:rPr>
            </w:pPr>
          </w:p>
          <w:p w14:paraId="68C803F7" w14:textId="77777777" w:rsidR="00B863A6" w:rsidRDefault="00B863A6" w:rsidP="00486F98">
            <w:pPr>
              <w:spacing w:after="0" w:line="240" w:lineRule="auto"/>
              <w:ind w:left="0" w:firstLine="0"/>
              <w:jc w:val="center"/>
              <w:rPr>
                <w:b/>
              </w:rPr>
            </w:pPr>
          </w:p>
          <w:p w14:paraId="127FB1FC" w14:textId="77777777" w:rsidR="00B863A6" w:rsidRDefault="00B863A6" w:rsidP="00486F98">
            <w:pPr>
              <w:spacing w:after="0" w:line="240" w:lineRule="auto"/>
              <w:ind w:left="0" w:firstLine="0"/>
              <w:jc w:val="center"/>
              <w:rPr>
                <w:b/>
              </w:rPr>
            </w:pPr>
          </w:p>
          <w:p w14:paraId="57BF0C09" w14:textId="77777777" w:rsidR="00B863A6" w:rsidRDefault="00B863A6" w:rsidP="00486F98">
            <w:pPr>
              <w:spacing w:after="0" w:line="240" w:lineRule="auto"/>
              <w:ind w:left="0" w:firstLine="0"/>
              <w:jc w:val="center"/>
              <w:rPr>
                <w:b/>
              </w:rPr>
            </w:pPr>
          </w:p>
          <w:p w14:paraId="72E3D198" w14:textId="77777777" w:rsidR="00B863A6" w:rsidRDefault="00B863A6" w:rsidP="00486F98">
            <w:pPr>
              <w:spacing w:after="0" w:line="240" w:lineRule="auto"/>
              <w:ind w:left="0" w:firstLine="0"/>
              <w:jc w:val="center"/>
              <w:rPr>
                <w:b/>
              </w:rPr>
            </w:pPr>
          </w:p>
          <w:p w14:paraId="1C1D219F" w14:textId="77777777" w:rsidR="00B863A6" w:rsidRDefault="00B863A6" w:rsidP="00486F98">
            <w:pPr>
              <w:spacing w:after="0" w:line="240" w:lineRule="auto"/>
              <w:ind w:left="0" w:firstLine="0"/>
              <w:jc w:val="center"/>
              <w:rPr>
                <w:b/>
              </w:rPr>
            </w:pPr>
          </w:p>
          <w:p w14:paraId="4E53CC03" w14:textId="7E53D023" w:rsidR="00B863A6" w:rsidRDefault="00B863A6" w:rsidP="0009755A">
            <w:pPr>
              <w:spacing w:after="0" w:line="240" w:lineRule="auto"/>
              <w:ind w:left="0" w:firstLine="0"/>
              <w:rPr>
                <w:b/>
              </w:rPr>
            </w:pPr>
          </w:p>
          <w:p w14:paraId="7941494D" w14:textId="77777777" w:rsidR="000D3802" w:rsidRDefault="000D3802" w:rsidP="00486F98">
            <w:pPr>
              <w:spacing w:after="0" w:line="240" w:lineRule="auto"/>
              <w:ind w:left="0" w:firstLine="0"/>
              <w:jc w:val="center"/>
              <w:rPr>
                <w:b/>
              </w:rPr>
            </w:pPr>
          </w:p>
          <w:p w14:paraId="6D8AFE40" w14:textId="270429EF" w:rsidR="007A431B" w:rsidRPr="00382B84" w:rsidRDefault="007A431B" w:rsidP="00347699">
            <w:pPr>
              <w:spacing w:after="0" w:line="240" w:lineRule="auto"/>
              <w:ind w:left="0" w:firstLine="0"/>
              <w:rPr>
                <w:b/>
              </w:rPr>
            </w:pPr>
          </w:p>
        </w:tc>
      </w:tr>
      <w:tr w:rsidR="00AF5447" w:rsidRPr="00382B84" w14:paraId="600E2581" w14:textId="77777777" w:rsidTr="00C67A3B">
        <w:tc>
          <w:tcPr>
            <w:tcW w:w="1451" w:type="dxa"/>
          </w:tcPr>
          <w:p w14:paraId="6F43FAF5" w14:textId="20DB4512" w:rsidR="00486F98" w:rsidRDefault="00486F98" w:rsidP="00486F98">
            <w:pPr>
              <w:spacing w:after="0" w:line="240" w:lineRule="auto"/>
              <w:ind w:left="0" w:firstLine="0"/>
              <w:jc w:val="both"/>
              <w:rPr>
                <w:b/>
                <w:szCs w:val="24"/>
              </w:rPr>
            </w:pPr>
            <w:r>
              <w:rPr>
                <w:b/>
                <w:szCs w:val="24"/>
              </w:rPr>
              <w:t xml:space="preserve">Resolved </w:t>
            </w:r>
          </w:p>
        </w:tc>
        <w:tc>
          <w:tcPr>
            <w:tcW w:w="7478" w:type="dxa"/>
          </w:tcPr>
          <w:p w14:paraId="64970FE4" w14:textId="1BD72B04" w:rsidR="00755A06" w:rsidRDefault="00755A06" w:rsidP="00755A06">
            <w:pPr>
              <w:pStyle w:val="paragraph"/>
              <w:spacing w:before="0" w:beforeAutospacing="0" w:after="0" w:afterAutospacing="0"/>
              <w:ind w:right="90"/>
              <w:jc w:val="both"/>
              <w:textAlignment w:val="baseline"/>
              <w:rPr>
                <w:rStyle w:val="eop"/>
                <w:rFonts w:ascii="Arial" w:hAnsi="Arial" w:cs="Arial"/>
              </w:rPr>
            </w:pPr>
            <w:r>
              <w:rPr>
                <w:rStyle w:val="normaltextrun"/>
                <w:rFonts w:ascii="Arial" w:hAnsi="Arial" w:cs="Arial"/>
              </w:rPr>
              <w:t>The Committee:</w:t>
            </w:r>
            <w:r>
              <w:rPr>
                <w:rStyle w:val="eop"/>
                <w:rFonts w:ascii="Arial" w:hAnsi="Arial" w:cs="Arial"/>
              </w:rPr>
              <w:t> </w:t>
            </w:r>
          </w:p>
          <w:p w14:paraId="033E4C1E" w14:textId="347A764D" w:rsidR="00954EA3" w:rsidRDefault="00954EA3" w:rsidP="0092470B">
            <w:pPr>
              <w:pStyle w:val="paragraph"/>
              <w:numPr>
                <w:ilvl w:val="0"/>
                <w:numId w:val="2"/>
              </w:numPr>
              <w:spacing w:before="0" w:beforeAutospacing="0" w:after="0" w:afterAutospacing="0"/>
              <w:jc w:val="both"/>
              <w:textAlignment w:val="baseline"/>
              <w:rPr>
                <w:rFonts w:ascii="Arial" w:hAnsi="Arial" w:cs="Arial"/>
              </w:rPr>
            </w:pPr>
            <w:r>
              <w:rPr>
                <w:rStyle w:val="normaltextrun"/>
                <w:rFonts w:ascii="Arial" w:hAnsi="Arial" w:cs="Arial"/>
                <w:b/>
                <w:bCs/>
              </w:rPr>
              <w:t>noted</w:t>
            </w:r>
            <w:r>
              <w:rPr>
                <w:rStyle w:val="normaltextrun"/>
                <w:rFonts w:ascii="Arial" w:hAnsi="Arial" w:cs="Arial"/>
              </w:rPr>
              <w:t xml:space="preserve"> the Internal Audit Progress Report for assurance.  </w:t>
            </w:r>
            <w:r>
              <w:rPr>
                <w:rStyle w:val="eop"/>
                <w:rFonts w:ascii="Arial" w:hAnsi="Arial" w:cs="Arial"/>
              </w:rPr>
              <w:t> </w:t>
            </w:r>
          </w:p>
          <w:p w14:paraId="07FAD3FF" w14:textId="59193047" w:rsidR="00954EA3" w:rsidRDefault="00954EA3" w:rsidP="0092470B">
            <w:pPr>
              <w:pStyle w:val="paragraph"/>
              <w:numPr>
                <w:ilvl w:val="0"/>
                <w:numId w:val="2"/>
              </w:numPr>
              <w:spacing w:before="0" w:beforeAutospacing="0" w:after="0" w:afterAutospacing="0"/>
              <w:jc w:val="both"/>
              <w:textAlignment w:val="baseline"/>
              <w:rPr>
                <w:rStyle w:val="eop"/>
                <w:rFonts w:ascii="Arial" w:hAnsi="Arial" w:cs="Arial"/>
              </w:rPr>
            </w:pPr>
            <w:r>
              <w:rPr>
                <w:rStyle w:val="normaltextrun"/>
                <w:rFonts w:ascii="Arial" w:hAnsi="Arial" w:cs="Arial"/>
                <w:b/>
                <w:bCs/>
              </w:rPr>
              <w:t>noted</w:t>
            </w:r>
            <w:r>
              <w:rPr>
                <w:rStyle w:val="normaltextrun"/>
                <w:rFonts w:ascii="Arial" w:hAnsi="Arial" w:cs="Arial"/>
              </w:rPr>
              <w:t xml:space="preserve"> the Procurement Final Internal Audit Report (Reasonable Assurance).</w:t>
            </w:r>
            <w:r>
              <w:rPr>
                <w:rStyle w:val="eop"/>
                <w:rFonts w:ascii="Arial" w:hAnsi="Arial" w:cs="Arial"/>
              </w:rPr>
              <w:t> </w:t>
            </w:r>
          </w:p>
          <w:p w14:paraId="3B90EFDA" w14:textId="73D62D31" w:rsidR="006F1633" w:rsidRDefault="002838AA" w:rsidP="0092470B">
            <w:pPr>
              <w:pStyle w:val="paragraph"/>
              <w:numPr>
                <w:ilvl w:val="0"/>
                <w:numId w:val="2"/>
              </w:numPr>
              <w:spacing w:before="0" w:beforeAutospacing="0" w:after="0" w:afterAutospacing="0"/>
              <w:jc w:val="both"/>
              <w:textAlignment w:val="baseline"/>
              <w:rPr>
                <w:rStyle w:val="normaltextrun"/>
                <w:rFonts w:ascii="Arial" w:hAnsi="Arial" w:cs="Arial"/>
              </w:rPr>
            </w:pPr>
            <w:r>
              <w:rPr>
                <w:rStyle w:val="normaltextrun"/>
                <w:rFonts w:ascii="Arial" w:hAnsi="Arial" w:cs="Arial"/>
                <w:b/>
                <w:bCs/>
              </w:rPr>
              <w:t>a</w:t>
            </w:r>
            <w:r w:rsidR="006F1633">
              <w:rPr>
                <w:rStyle w:val="normaltextrun"/>
                <w:rFonts w:ascii="Arial" w:hAnsi="Arial" w:cs="Arial"/>
                <w:b/>
                <w:bCs/>
              </w:rPr>
              <w:t xml:space="preserve">sked </w:t>
            </w:r>
            <w:r w:rsidR="006F1633">
              <w:rPr>
                <w:rStyle w:val="normaltextrun"/>
                <w:rFonts w:ascii="Arial" w:hAnsi="Arial" w:cs="Arial"/>
              </w:rPr>
              <w:t xml:space="preserve">for information to be presented to the Committee </w:t>
            </w:r>
            <w:r w:rsidR="00D043AB">
              <w:rPr>
                <w:rStyle w:val="normaltextrun"/>
                <w:rFonts w:ascii="Arial" w:hAnsi="Arial" w:cs="Arial"/>
              </w:rPr>
              <w:t xml:space="preserve">regarding </w:t>
            </w:r>
            <w:r w:rsidR="00553F39">
              <w:rPr>
                <w:rStyle w:val="normaltextrun"/>
                <w:rFonts w:ascii="Arial" w:hAnsi="Arial" w:cs="Arial"/>
              </w:rPr>
              <w:t xml:space="preserve">procurement training and </w:t>
            </w:r>
            <w:r w:rsidR="00AE3C10">
              <w:rPr>
                <w:rStyle w:val="normaltextrun"/>
                <w:rFonts w:ascii="Arial" w:hAnsi="Arial" w:cs="Arial"/>
              </w:rPr>
              <w:t xml:space="preserve">whether any changes were required </w:t>
            </w:r>
            <w:r>
              <w:rPr>
                <w:rStyle w:val="normaltextrun"/>
                <w:rFonts w:ascii="Arial" w:hAnsi="Arial" w:cs="Arial"/>
              </w:rPr>
              <w:t xml:space="preserve">to </w:t>
            </w:r>
            <w:r w:rsidR="00E502B8">
              <w:rPr>
                <w:rStyle w:val="normaltextrun"/>
                <w:rFonts w:ascii="Arial" w:hAnsi="Arial" w:cs="Arial"/>
              </w:rPr>
              <w:t xml:space="preserve">the process to </w:t>
            </w:r>
            <w:r>
              <w:rPr>
                <w:rStyle w:val="normaltextrun"/>
                <w:rFonts w:ascii="Arial" w:hAnsi="Arial" w:cs="Arial"/>
              </w:rPr>
              <w:t>ensure individuals were aware of procurement rules</w:t>
            </w:r>
            <w:r w:rsidR="00AE3C10">
              <w:rPr>
                <w:rStyle w:val="normaltextrun"/>
                <w:rFonts w:ascii="Arial" w:hAnsi="Arial" w:cs="Arial"/>
              </w:rPr>
              <w:t>,</w:t>
            </w:r>
            <w:r w:rsidR="00286A3B">
              <w:rPr>
                <w:rStyle w:val="normaltextrun"/>
                <w:rFonts w:ascii="Arial" w:hAnsi="Arial" w:cs="Arial"/>
              </w:rPr>
              <w:t xml:space="preserve"> including whether procurement training should be manda</w:t>
            </w:r>
            <w:r w:rsidR="00AE3C10">
              <w:rPr>
                <w:rStyle w:val="normaltextrun"/>
                <w:rFonts w:ascii="Arial" w:hAnsi="Arial" w:cs="Arial"/>
              </w:rPr>
              <w:t>ted</w:t>
            </w:r>
            <w:r w:rsidR="00286A3B">
              <w:rPr>
                <w:rStyle w:val="normaltextrun"/>
                <w:rFonts w:ascii="Arial" w:hAnsi="Arial" w:cs="Arial"/>
              </w:rPr>
              <w:t>.</w:t>
            </w:r>
          </w:p>
          <w:p w14:paraId="42221127" w14:textId="2574140F" w:rsidR="007C7609" w:rsidRPr="00DE71B0" w:rsidRDefault="00DE71B0" w:rsidP="0092470B">
            <w:pPr>
              <w:pStyle w:val="paragraph"/>
              <w:numPr>
                <w:ilvl w:val="0"/>
                <w:numId w:val="2"/>
              </w:numPr>
              <w:spacing w:before="0" w:beforeAutospacing="0" w:after="0" w:afterAutospacing="0"/>
              <w:jc w:val="both"/>
              <w:textAlignment w:val="baseline"/>
              <w:rPr>
                <w:rFonts w:ascii="Arial" w:hAnsi="Arial" w:cs="Arial"/>
                <w:b/>
                <w:bCs/>
              </w:rPr>
            </w:pPr>
            <w:r>
              <w:rPr>
                <w:rFonts w:ascii="Arial" w:hAnsi="Arial" w:cs="Arial"/>
                <w:b/>
                <w:bCs/>
              </w:rPr>
              <w:lastRenderedPageBreak/>
              <w:t>a</w:t>
            </w:r>
            <w:r w:rsidRPr="00DE71B0">
              <w:rPr>
                <w:rFonts w:ascii="Arial" w:hAnsi="Arial" w:cs="Arial"/>
                <w:b/>
                <w:bCs/>
              </w:rPr>
              <w:t>sked</w:t>
            </w:r>
            <w:r>
              <w:rPr>
                <w:rFonts w:ascii="Arial" w:hAnsi="Arial" w:cs="Arial"/>
                <w:b/>
                <w:bCs/>
              </w:rPr>
              <w:t xml:space="preserve"> </w:t>
            </w:r>
            <w:r>
              <w:rPr>
                <w:rFonts w:ascii="Arial" w:hAnsi="Arial" w:cs="Arial"/>
              </w:rPr>
              <w:t xml:space="preserve">for </w:t>
            </w:r>
            <w:r w:rsidR="00F73F4D">
              <w:rPr>
                <w:rFonts w:ascii="Arial" w:hAnsi="Arial" w:cs="Arial"/>
              </w:rPr>
              <w:t xml:space="preserve">a </w:t>
            </w:r>
            <w:r w:rsidR="001677B0">
              <w:rPr>
                <w:rFonts w:ascii="Arial" w:hAnsi="Arial" w:cs="Arial"/>
              </w:rPr>
              <w:t xml:space="preserve">review </w:t>
            </w:r>
            <w:r w:rsidR="00F73F4D">
              <w:rPr>
                <w:rFonts w:ascii="Arial" w:hAnsi="Arial" w:cs="Arial"/>
              </w:rPr>
              <w:t>to be completed to ensure the</w:t>
            </w:r>
            <w:r w:rsidR="006E208D">
              <w:rPr>
                <w:rFonts w:ascii="Arial" w:hAnsi="Arial" w:cs="Arial"/>
              </w:rPr>
              <w:t xml:space="preserve"> right individuals had engaged with procurement and received procurement </w:t>
            </w:r>
            <w:r w:rsidR="00F73F4D">
              <w:rPr>
                <w:rFonts w:ascii="Arial" w:hAnsi="Arial" w:cs="Arial"/>
              </w:rPr>
              <w:t>training</w:t>
            </w:r>
            <w:r w:rsidR="006E208D">
              <w:rPr>
                <w:rFonts w:ascii="Arial" w:hAnsi="Arial" w:cs="Arial"/>
              </w:rPr>
              <w:t>.</w:t>
            </w:r>
            <w:r w:rsidRPr="00DE71B0">
              <w:rPr>
                <w:rFonts w:ascii="Arial" w:hAnsi="Arial" w:cs="Arial"/>
                <w:b/>
                <w:bCs/>
              </w:rPr>
              <w:t xml:space="preserve"> </w:t>
            </w:r>
          </w:p>
          <w:p w14:paraId="1DFF77FA" w14:textId="16490459" w:rsidR="00924C2C" w:rsidRPr="00D818BA" w:rsidRDefault="00954EA3" w:rsidP="00924C2C">
            <w:pPr>
              <w:pStyle w:val="paragraph"/>
              <w:numPr>
                <w:ilvl w:val="0"/>
                <w:numId w:val="2"/>
              </w:numPr>
              <w:spacing w:before="0" w:beforeAutospacing="0" w:after="0" w:afterAutospacing="0"/>
              <w:jc w:val="both"/>
              <w:textAlignment w:val="baseline"/>
              <w:rPr>
                <w:rFonts w:ascii="Arial" w:hAnsi="Arial" w:cs="Arial"/>
              </w:rPr>
            </w:pPr>
            <w:r>
              <w:rPr>
                <w:rStyle w:val="normaltextrun"/>
                <w:rFonts w:ascii="Arial" w:hAnsi="Arial" w:cs="Arial"/>
                <w:b/>
                <w:bCs/>
              </w:rPr>
              <w:t xml:space="preserve">noted </w:t>
            </w:r>
            <w:r>
              <w:rPr>
                <w:rStyle w:val="normaltextrun"/>
                <w:rFonts w:ascii="Arial" w:hAnsi="Arial" w:cs="Arial"/>
              </w:rPr>
              <w:t>the Education Pricing Schedules Final Internal Audit Report (Substantial Assurance).</w:t>
            </w:r>
            <w:r>
              <w:rPr>
                <w:rStyle w:val="eop"/>
                <w:rFonts w:ascii="Arial" w:hAnsi="Arial" w:cs="Arial"/>
              </w:rPr>
              <w:t> </w:t>
            </w:r>
          </w:p>
        </w:tc>
        <w:tc>
          <w:tcPr>
            <w:tcW w:w="1136" w:type="dxa"/>
          </w:tcPr>
          <w:p w14:paraId="2D608073" w14:textId="77777777" w:rsidR="00486F98" w:rsidRDefault="00486F98" w:rsidP="00486F98">
            <w:pPr>
              <w:spacing w:after="0" w:line="240" w:lineRule="auto"/>
              <w:ind w:left="0" w:firstLine="0"/>
              <w:jc w:val="center"/>
              <w:rPr>
                <w:b/>
              </w:rPr>
            </w:pPr>
          </w:p>
          <w:p w14:paraId="3ECBC3FA" w14:textId="77777777" w:rsidR="002838AA" w:rsidRDefault="002838AA" w:rsidP="00486F98">
            <w:pPr>
              <w:spacing w:after="0" w:line="240" w:lineRule="auto"/>
              <w:ind w:left="0" w:firstLine="0"/>
              <w:jc w:val="center"/>
              <w:rPr>
                <w:b/>
              </w:rPr>
            </w:pPr>
          </w:p>
          <w:p w14:paraId="2C5D65CB" w14:textId="77777777" w:rsidR="002838AA" w:rsidRDefault="002838AA" w:rsidP="00486F98">
            <w:pPr>
              <w:spacing w:after="0" w:line="240" w:lineRule="auto"/>
              <w:ind w:left="0" w:firstLine="0"/>
              <w:jc w:val="center"/>
              <w:rPr>
                <w:b/>
              </w:rPr>
            </w:pPr>
          </w:p>
          <w:p w14:paraId="0A3267D7" w14:textId="77777777" w:rsidR="002838AA" w:rsidRDefault="002838AA" w:rsidP="00486F98">
            <w:pPr>
              <w:spacing w:after="0" w:line="240" w:lineRule="auto"/>
              <w:ind w:left="0" w:firstLine="0"/>
              <w:jc w:val="center"/>
              <w:rPr>
                <w:b/>
              </w:rPr>
            </w:pPr>
          </w:p>
          <w:p w14:paraId="3644E02E" w14:textId="77777777" w:rsidR="002838AA" w:rsidRDefault="002838AA" w:rsidP="00486F98">
            <w:pPr>
              <w:spacing w:after="0" w:line="240" w:lineRule="auto"/>
              <w:ind w:left="0" w:firstLine="0"/>
              <w:jc w:val="center"/>
              <w:rPr>
                <w:b/>
              </w:rPr>
            </w:pPr>
          </w:p>
          <w:p w14:paraId="74D91A2F" w14:textId="73930F3B" w:rsidR="002838AA" w:rsidRDefault="002838AA" w:rsidP="00486F98">
            <w:pPr>
              <w:spacing w:after="0" w:line="240" w:lineRule="auto"/>
              <w:ind w:left="0" w:firstLine="0"/>
              <w:jc w:val="center"/>
              <w:rPr>
                <w:b/>
              </w:rPr>
            </w:pPr>
            <w:r>
              <w:rPr>
                <w:b/>
              </w:rPr>
              <w:t>GJ</w:t>
            </w:r>
            <w:r w:rsidR="00286A3B">
              <w:rPr>
                <w:b/>
              </w:rPr>
              <w:t>/ AO</w:t>
            </w:r>
          </w:p>
          <w:p w14:paraId="76DCC35B" w14:textId="77777777" w:rsidR="00F73F4D" w:rsidRDefault="00F73F4D" w:rsidP="00486F98">
            <w:pPr>
              <w:spacing w:after="0" w:line="240" w:lineRule="auto"/>
              <w:ind w:left="0" w:firstLine="0"/>
              <w:jc w:val="center"/>
              <w:rPr>
                <w:b/>
              </w:rPr>
            </w:pPr>
          </w:p>
          <w:p w14:paraId="30935882" w14:textId="77777777" w:rsidR="00F73F4D" w:rsidRDefault="00F73F4D" w:rsidP="00486F98">
            <w:pPr>
              <w:spacing w:after="0" w:line="240" w:lineRule="auto"/>
              <w:ind w:left="0" w:firstLine="0"/>
              <w:jc w:val="center"/>
              <w:rPr>
                <w:b/>
              </w:rPr>
            </w:pPr>
          </w:p>
          <w:p w14:paraId="52A79E4B" w14:textId="77777777" w:rsidR="00F73F4D" w:rsidRDefault="00F73F4D" w:rsidP="00486F98">
            <w:pPr>
              <w:spacing w:after="0" w:line="240" w:lineRule="auto"/>
              <w:ind w:left="0" w:firstLine="0"/>
              <w:jc w:val="center"/>
              <w:rPr>
                <w:b/>
              </w:rPr>
            </w:pPr>
          </w:p>
          <w:p w14:paraId="0C0E7718" w14:textId="77777777" w:rsidR="00F73F4D" w:rsidRDefault="00F73F4D" w:rsidP="00486F98">
            <w:pPr>
              <w:spacing w:after="0" w:line="240" w:lineRule="auto"/>
              <w:ind w:left="0" w:firstLine="0"/>
              <w:jc w:val="center"/>
              <w:rPr>
                <w:b/>
              </w:rPr>
            </w:pPr>
          </w:p>
          <w:p w14:paraId="475F1347" w14:textId="1671959F" w:rsidR="00F73F4D" w:rsidRDefault="007973E5" w:rsidP="00486F98">
            <w:pPr>
              <w:spacing w:after="0" w:line="240" w:lineRule="auto"/>
              <w:ind w:left="0" w:firstLine="0"/>
              <w:jc w:val="center"/>
              <w:rPr>
                <w:b/>
              </w:rPr>
            </w:pPr>
            <w:r>
              <w:rPr>
                <w:b/>
              </w:rPr>
              <w:lastRenderedPageBreak/>
              <w:t xml:space="preserve">GJ/ </w:t>
            </w:r>
            <w:r w:rsidR="00F73F4D">
              <w:rPr>
                <w:b/>
              </w:rPr>
              <w:t>AO</w:t>
            </w:r>
          </w:p>
          <w:p w14:paraId="1CFE7852" w14:textId="77777777" w:rsidR="003E34F9" w:rsidRDefault="003E34F9" w:rsidP="00486F98">
            <w:pPr>
              <w:spacing w:after="0" w:line="240" w:lineRule="auto"/>
              <w:ind w:left="0" w:firstLine="0"/>
              <w:jc w:val="center"/>
            </w:pPr>
          </w:p>
          <w:p w14:paraId="52B223E1" w14:textId="52A3A028" w:rsidR="003E34F9" w:rsidRDefault="003E34F9" w:rsidP="00DC7F19">
            <w:pPr>
              <w:spacing w:after="0" w:line="240" w:lineRule="auto"/>
              <w:ind w:left="0" w:firstLine="0"/>
              <w:rPr>
                <w:b/>
              </w:rPr>
            </w:pPr>
          </w:p>
          <w:p w14:paraId="6CAA65BE" w14:textId="4DE93966" w:rsidR="00C95FE1" w:rsidRPr="00382B84" w:rsidRDefault="00C95FE1" w:rsidP="00486F98">
            <w:pPr>
              <w:spacing w:after="0" w:line="240" w:lineRule="auto"/>
              <w:ind w:left="0" w:firstLine="0"/>
              <w:jc w:val="center"/>
              <w:rPr>
                <w:b/>
              </w:rPr>
            </w:pPr>
          </w:p>
        </w:tc>
      </w:tr>
      <w:tr w:rsidR="00AF5447" w:rsidRPr="00382B84" w14:paraId="3CA2D460" w14:textId="77777777" w:rsidTr="00C67A3B">
        <w:tc>
          <w:tcPr>
            <w:tcW w:w="1451" w:type="dxa"/>
          </w:tcPr>
          <w:p w14:paraId="6FEF11D6" w14:textId="77777777" w:rsidR="0002477E" w:rsidRDefault="0002477E" w:rsidP="00834B7A">
            <w:pPr>
              <w:spacing w:after="0" w:line="240" w:lineRule="auto"/>
              <w:ind w:left="0" w:firstLine="0"/>
              <w:jc w:val="both"/>
              <w:rPr>
                <w:b/>
                <w:szCs w:val="24"/>
              </w:rPr>
            </w:pPr>
            <w:r>
              <w:rPr>
                <w:b/>
                <w:szCs w:val="24"/>
              </w:rPr>
              <w:lastRenderedPageBreak/>
              <w:t>AAC:</w:t>
            </w:r>
          </w:p>
          <w:p w14:paraId="4A128387" w14:textId="4A55BB99" w:rsidR="0002477E" w:rsidRDefault="00371F32" w:rsidP="00834B7A">
            <w:pPr>
              <w:spacing w:after="0" w:line="240" w:lineRule="auto"/>
              <w:ind w:left="0" w:firstLine="0"/>
              <w:jc w:val="both"/>
              <w:rPr>
                <w:b/>
                <w:szCs w:val="24"/>
              </w:rPr>
            </w:pPr>
            <w:r>
              <w:rPr>
                <w:b/>
                <w:szCs w:val="24"/>
              </w:rPr>
              <w:t>1</w:t>
            </w:r>
            <w:r w:rsidR="001D3810">
              <w:rPr>
                <w:b/>
                <w:szCs w:val="24"/>
              </w:rPr>
              <w:t>210</w:t>
            </w:r>
            <w:r w:rsidR="0002477E">
              <w:rPr>
                <w:b/>
                <w:szCs w:val="24"/>
              </w:rPr>
              <w:t>/2.</w:t>
            </w:r>
            <w:r w:rsidR="001D3810">
              <w:rPr>
                <w:b/>
                <w:szCs w:val="24"/>
              </w:rPr>
              <w:t>2</w:t>
            </w:r>
          </w:p>
        </w:tc>
        <w:tc>
          <w:tcPr>
            <w:tcW w:w="7478" w:type="dxa"/>
          </w:tcPr>
          <w:p w14:paraId="434CA031" w14:textId="7932B6B5" w:rsidR="0002477E" w:rsidRPr="00CE5E57" w:rsidRDefault="00041980" w:rsidP="00371F32">
            <w:pPr>
              <w:ind w:left="0" w:right="96" w:firstLine="0"/>
              <w:jc w:val="both"/>
              <w:rPr>
                <w:b/>
                <w:bCs/>
                <w:color w:val="auto"/>
                <w:szCs w:val="24"/>
              </w:rPr>
            </w:pPr>
            <w:r w:rsidRPr="007C2563">
              <w:rPr>
                <w:b/>
                <w:bCs/>
                <w:color w:val="auto"/>
                <w:szCs w:val="24"/>
              </w:rPr>
              <w:t xml:space="preserve">Audit Wales: </w:t>
            </w:r>
            <w:r w:rsidR="001D3810" w:rsidRPr="007C2563">
              <w:rPr>
                <w:b/>
                <w:bCs/>
                <w:color w:val="auto"/>
                <w:szCs w:val="24"/>
              </w:rPr>
              <w:t xml:space="preserve">Structured Assessment, </w:t>
            </w:r>
            <w:r w:rsidR="00371F32" w:rsidRPr="007C2563">
              <w:rPr>
                <w:b/>
                <w:bCs/>
                <w:color w:val="auto"/>
                <w:szCs w:val="24"/>
              </w:rPr>
              <w:t xml:space="preserve">Progress Report and </w:t>
            </w:r>
            <w:r w:rsidR="00D85BE3" w:rsidRPr="007C2563">
              <w:rPr>
                <w:b/>
                <w:bCs/>
                <w:color w:val="auto"/>
                <w:szCs w:val="24"/>
              </w:rPr>
              <w:t>Review of Workforce Planning Arrangements</w:t>
            </w:r>
          </w:p>
        </w:tc>
        <w:tc>
          <w:tcPr>
            <w:tcW w:w="1136" w:type="dxa"/>
          </w:tcPr>
          <w:p w14:paraId="6DAA62F2" w14:textId="77777777" w:rsidR="0002477E" w:rsidRPr="00382B84" w:rsidRDefault="0002477E" w:rsidP="00025270">
            <w:pPr>
              <w:spacing w:after="0" w:line="240" w:lineRule="auto"/>
              <w:ind w:left="0" w:firstLine="0"/>
              <w:jc w:val="center"/>
              <w:rPr>
                <w:b/>
              </w:rPr>
            </w:pPr>
          </w:p>
        </w:tc>
      </w:tr>
      <w:tr w:rsidR="00AF5447" w:rsidRPr="00382B84" w14:paraId="6929E0AD" w14:textId="77777777" w:rsidTr="00C67A3B">
        <w:tc>
          <w:tcPr>
            <w:tcW w:w="1451" w:type="dxa"/>
          </w:tcPr>
          <w:p w14:paraId="1B3BDDE5" w14:textId="77777777" w:rsidR="0002477E" w:rsidRDefault="0002477E" w:rsidP="00834B7A">
            <w:pPr>
              <w:spacing w:after="0" w:line="240" w:lineRule="auto"/>
              <w:ind w:left="0" w:firstLine="0"/>
              <w:jc w:val="both"/>
              <w:rPr>
                <w:b/>
                <w:szCs w:val="24"/>
              </w:rPr>
            </w:pPr>
          </w:p>
        </w:tc>
        <w:tc>
          <w:tcPr>
            <w:tcW w:w="7478" w:type="dxa"/>
          </w:tcPr>
          <w:p w14:paraId="37465645" w14:textId="59161037" w:rsidR="00215034" w:rsidRDefault="00305F6B" w:rsidP="00215034">
            <w:pPr>
              <w:ind w:right="96"/>
              <w:jc w:val="both"/>
              <w:rPr>
                <w:color w:val="auto"/>
                <w:szCs w:val="24"/>
              </w:rPr>
            </w:pPr>
            <w:r>
              <w:rPr>
                <w:color w:val="auto"/>
                <w:szCs w:val="24"/>
              </w:rPr>
              <w:t xml:space="preserve">The Committee </w:t>
            </w:r>
            <w:r w:rsidRPr="00305F6B">
              <w:rPr>
                <w:b/>
                <w:bCs/>
                <w:color w:val="auto"/>
                <w:szCs w:val="24"/>
              </w:rPr>
              <w:t xml:space="preserve">received </w:t>
            </w:r>
            <w:r>
              <w:rPr>
                <w:color w:val="auto"/>
                <w:szCs w:val="24"/>
              </w:rPr>
              <w:t>the report</w:t>
            </w:r>
            <w:r w:rsidR="005B429E">
              <w:rPr>
                <w:color w:val="auto"/>
                <w:szCs w:val="24"/>
              </w:rPr>
              <w:t>s</w:t>
            </w:r>
            <w:r>
              <w:rPr>
                <w:color w:val="auto"/>
                <w:szCs w:val="24"/>
              </w:rPr>
              <w:t>.</w:t>
            </w:r>
          </w:p>
          <w:p w14:paraId="1D7722DE" w14:textId="77777777" w:rsidR="00294107" w:rsidRDefault="00294107" w:rsidP="004D06A5">
            <w:pPr>
              <w:ind w:left="0" w:right="96" w:firstLine="0"/>
              <w:jc w:val="both"/>
              <w:rPr>
                <w:color w:val="auto"/>
                <w:szCs w:val="24"/>
              </w:rPr>
            </w:pPr>
          </w:p>
          <w:p w14:paraId="72D38AA5" w14:textId="63B1DE95" w:rsidR="0086460B" w:rsidRDefault="00CD4667" w:rsidP="0086460B">
            <w:pPr>
              <w:ind w:left="0" w:right="96" w:firstLine="0"/>
              <w:jc w:val="both"/>
              <w:rPr>
                <w:color w:val="auto"/>
                <w:szCs w:val="24"/>
              </w:rPr>
            </w:pPr>
            <w:r>
              <w:rPr>
                <w:color w:val="auto"/>
              </w:rPr>
              <w:t>Introducing</w:t>
            </w:r>
            <w:r w:rsidR="55C76BE9" w:rsidRPr="5DD7BDA7">
              <w:rPr>
                <w:color w:val="auto"/>
              </w:rPr>
              <w:t xml:space="preserve"> the </w:t>
            </w:r>
            <w:r w:rsidR="2231F91A" w:rsidRPr="5DD7BDA7">
              <w:rPr>
                <w:color w:val="auto"/>
              </w:rPr>
              <w:t>Progress Report</w:t>
            </w:r>
            <w:r w:rsidR="2009A30C" w:rsidRPr="5DD7BDA7">
              <w:rPr>
                <w:color w:val="auto"/>
              </w:rPr>
              <w:t xml:space="preserve">, </w:t>
            </w:r>
            <w:r w:rsidR="00670975">
              <w:rPr>
                <w:color w:val="auto"/>
              </w:rPr>
              <w:t xml:space="preserve">Helen </w:t>
            </w:r>
            <w:r w:rsidR="006D6385">
              <w:rPr>
                <w:color w:val="auto"/>
              </w:rPr>
              <w:t xml:space="preserve">Goodard </w:t>
            </w:r>
            <w:r w:rsidR="3BD7A29D" w:rsidRPr="5DD7BDA7">
              <w:rPr>
                <w:color w:val="auto"/>
              </w:rPr>
              <w:t xml:space="preserve">explained that it provided an update on current and planned Audit Wales work. </w:t>
            </w:r>
            <w:r w:rsidR="00A654AB">
              <w:rPr>
                <w:color w:val="auto"/>
              </w:rPr>
              <w:t xml:space="preserve">It was confirmed that the audit of accounts for 2022-23 had been </w:t>
            </w:r>
            <w:r w:rsidR="008535D5">
              <w:rPr>
                <w:color w:val="auto"/>
              </w:rPr>
              <w:t>approved</w:t>
            </w:r>
            <w:r w:rsidR="00DE2D73">
              <w:rPr>
                <w:color w:val="auto"/>
              </w:rPr>
              <w:t xml:space="preserve"> and that a review of the audit process </w:t>
            </w:r>
            <w:r w:rsidR="00282DA4">
              <w:rPr>
                <w:color w:val="auto"/>
              </w:rPr>
              <w:t xml:space="preserve">had been undertaken in preparation for </w:t>
            </w:r>
            <w:r w:rsidR="0081327F">
              <w:rPr>
                <w:color w:val="auto"/>
              </w:rPr>
              <w:t xml:space="preserve">planning the 2023-24 accounts audit. </w:t>
            </w:r>
            <w:r w:rsidR="00CA7A1F">
              <w:rPr>
                <w:color w:val="auto"/>
              </w:rPr>
              <w:t>It was confirmed that due to additional work undertaken</w:t>
            </w:r>
            <w:r w:rsidR="00985690">
              <w:rPr>
                <w:color w:val="auto"/>
              </w:rPr>
              <w:t xml:space="preserve"> an additional cost was</w:t>
            </w:r>
            <w:r w:rsidR="000C1AA8">
              <w:rPr>
                <w:color w:val="auto"/>
              </w:rPr>
              <w:t xml:space="preserve"> to be</w:t>
            </w:r>
            <w:r w:rsidR="00985690">
              <w:rPr>
                <w:color w:val="auto"/>
              </w:rPr>
              <w:t xml:space="preserve"> incurred of £8</w:t>
            </w:r>
            <w:r w:rsidR="00427FF8">
              <w:rPr>
                <w:color w:val="auto"/>
              </w:rPr>
              <w:t>,</w:t>
            </w:r>
            <w:r w:rsidR="00985690">
              <w:rPr>
                <w:color w:val="auto"/>
              </w:rPr>
              <w:t xml:space="preserve">890. </w:t>
            </w:r>
            <w:r w:rsidR="0086460B">
              <w:rPr>
                <w:color w:val="auto"/>
                <w:szCs w:val="24"/>
              </w:rPr>
              <w:t xml:space="preserve">The report also provided information on other relevant examinations and studies published by the Auditor General in the last six months including the NHS Wales Workforce Data Briefing. </w:t>
            </w:r>
          </w:p>
          <w:p w14:paraId="74832A68" w14:textId="77777777" w:rsidR="004D06A5" w:rsidRDefault="004D06A5" w:rsidP="009F1606">
            <w:pPr>
              <w:ind w:left="0" w:right="96" w:firstLine="0"/>
              <w:jc w:val="both"/>
              <w:rPr>
                <w:color w:val="auto"/>
                <w:szCs w:val="24"/>
              </w:rPr>
            </w:pPr>
          </w:p>
          <w:p w14:paraId="664D27F2" w14:textId="05706055" w:rsidR="001A1115" w:rsidRDefault="00CD4667" w:rsidP="00450A3C">
            <w:pPr>
              <w:ind w:left="0" w:right="96" w:firstLine="0"/>
              <w:jc w:val="both"/>
              <w:rPr>
                <w:color w:val="auto"/>
                <w:szCs w:val="24"/>
              </w:rPr>
            </w:pPr>
            <w:r>
              <w:rPr>
                <w:color w:val="auto"/>
                <w:szCs w:val="24"/>
              </w:rPr>
              <w:t xml:space="preserve">Andrew Doughton confirmed that </w:t>
            </w:r>
            <w:r w:rsidR="00636EE1">
              <w:rPr>
                <w:color w:val="auto"/>
                <w:szCs w:val="24"/>
              </w:rPr>
              <w:t>the Structured Assessment had been completed.</w:t>
            </w:r>
            <w:r w:rsidR="00B15557">
              <w:rPr>
                <w:color w:val="auto"/>
                <w:szCs w:val="24"/>
              </w:rPr>
              <w:t xml:space="preserve"> </w:t>
            </w:r>
            <w:r w:rsidR="001A1115">
              <w:rPr>
                <w:color w:val="auto"/>
                <w:szCs w:val="24"/>
              </w:rPr>
              <w:t xml:space="preserve">The </w:t>
            </w:r>
            <w:r w:rsidR="00023BBD">
              <w:rPr>
                <w:color w:val="auto"/>
                <w:szCs w:val="24"/>
              </w:rPr>
              <w:t>Structured</w:t>
            </w:r>
            <w:r w:rsidR="001A1115">
              <w:rPr>
                <w:color w:val="auto"/>
                <w:szCs w:val="24"/>
              </w:rPr>
              <w:t xml:space="preserve"> Assessment found that H</w:t>
            </w:r>
            <w:r w:rsidR="001A1115" w:rsidRPr="001A1115">
              <w:rPr>
                <w:color w:val="auto"/>
                <w:szCs w:val="24"/>
              </w:rPr>
              <w:t xml:space="preserve">EIW’s arrangements for governance, assurance, planning, and financial management </w:t>
            </w:r>
            <w:r w:rsidR="001A1115">
              <w:rPr>
                <w:color w:val="auto"/>
                <w:szCs w:val="24"/>
              </w:rPr>
              <w:t>were</w:t>
            </w:r>
            <w:r w:rsidR="001A1115" w:rsidRPr="001A1115">
              <w:rPr>
                <w:color w:val="auto"/>
                <w:szCs w:val="24"/>
              </w:rPr>
              <w:t xml:space="preserve"> generally good, with opportunities to strengthen them further in a small number of areas.</w:t>
            </w:r>
            <w:r w:rsidR="00450A3C">
              <w:t xml:space="preserve"> It was noted that </w:t>
            </w:r>
            <w:r w:rsidR="00450A3C">
              <w:rPr>
                <w:color w:val="auto"/>
                <w:szCs w:val="24"/>
              </w:rPr>
              <w:t>t</w:t>
            </w:r>
            <w:r w:rsidR="00450A3C" w:rsidRPr="00450A3C">
              <w:rPr>
                <w:color w:val="auto"/>
                <w:szCs w:val="24"/>
              </w:rPr>
              <w:t xml:space="preserve">he key action for HEIW’s Board over the next year </w:t>
            </w:r>
            <w:r w:rsidR="00450A3C">
              <w:rPr>
                <w:color w:val="auto"/>
                <w:szCs w:val="24"/>
              </w:rPr>
              <w:t>was</w:t>
            </w:r>
            <w:r w:rsidR="00450A3C" w:rsidRPr="00450A3C">
              <w:rPr>
                <w:color w:val="auto"/>
                <w:szCs w:val="24"/>
              </w:rPr>
              <w:t xml:space="preserve"> to gain greater assurance on the impact the organisation </w:t>
            </w:r>
            <w:r w:rsidR="001F05D3">
              <w:rPr>
                <w:color w:val="auto"/>
                <w:szCs w:val="24"/>
              </w:rPr>
              <w:t>was</w:t>
            </w:r>
            <w:r w:rsidR="00450A3C" w:rsidRPr="00450A3C">
              <w:rPr>
                <w:color w:val="auto"/>
                <w:szCs w:val="24"/>
              </w:rPr>
              <w:t xml:space="preserve"> having on, and the value it </w:t>
            </w:r>
            <w:r w:rsidR="001F05D3">
              <w:rPr>
                <w:color w:val="auto"/>
                <w:szCs w:val="24"/>
              </w:rPr>
              <w:t>was</w:t>
            </w:r>
            <w:r w:rsidR="00450A3C" w:rsidRPr="00450A3C">
              <w:rPr>
                <w:color w:val="auto"/>
                <w:szCs w:val="24"/>
              </w:rPr>
              <w:t xml:space="preserve"> providing to, its wider NHS Wales partners</w:t>
            </w:r>
            <w:r w:rsidR="001F05D3">
              <w:rPr>
                <w:color w:val="auto"/>
                <w:szCs w:val="24"/>
              </w:rPr>
              <w:t>.</w:t>
            </w:r>
            <w:r w:rsidR="00450A3C">
              <w:rPr>
                <w:color w:val="auto"/>
                <w:szCs w:val="24"/>
              </w:rPr>
              <w:t xml:space="preserve"> </w:t>
            </w:r>
          </w:p>
          <w:p w14:paraId="20B86211" w14:textId="77777777" w:rsidR="00FB46EF" w:rsidRDefault="00FB46EF" w:rsidP="009F1606">
            <w:pPr>
              <w:ind w:left="0" w:right="96" w:firstLine="0"/>
              <w:jc w:val="both"/>
              <w:rPr>
                <w:color w:val="auto"/>
                <w:szCs w:val="24"/>
              </w:rPr>
            </w:pPr>
          </w:p>
          <w:p w14:paraId="6BDB41F8" w14:textId="5D2950F2" w:rsidR="006319E4" w:rsidRDefault="00921FEF" w:rsidP="009F1606">
            <w:pPr>
              <w:ind w:left="0" w:right="96" w:firstLine="0"/>
              <w:jc w:val="both"/>
              <w:rPr>
                <w:color w:val="auto"/>
                <w:szCs w:val="24"/>
              </w:rPr>
            </w:pPr>
            <w:r>
              <w:rPr>
                <w:color w:val="auto"/>
                <w:szCs w:val="24"/>
              </w:rPr>
              <w:t xml:space="preserve">The need for HEIW to be reflective about </w:t>
            </w:r>
            <w:r w:rsidR="00283E83">
              <w:rPr>
                <w:color w:val="auto"/>
                <w:szCs w:val="24"/>
              </w:rPr>
              <w:t>achievements</w:t>
            </w:r>
            <w:r w:rsidR="00334759">
              <w:rPr>
                <w:color w:val="auto"/>
                <w:szCs w:val="24"/>
              </w:rPr>
              <w:t xml:space="preserve">, </w:t>
            </w:r>
            <w:r w:rsidR="00283E83">
              <w:rPr>
                <w:color w:val="auto"/>
                <w:szCs w:val="24"/>
              </w:rPr>
              <w:t xml:space="preserve">to reassess and </w:t>
            </w:r>
            <w:r w:rsidR="00867469">
              <w:rPr>
                <w:color w:val="auto"/>
                <w:szCs w:val="24"/>
              </w:rPr>
              <w:t xml:space="preserve">to </w:t>
            </w:r>
            <w:r w:rsidR="00283E83">
              <w:rPr>
                <w:color w:val="auto"/>
                <w:szCs w:val="24"/>
              </w:rPr>
              <w:t xml:space="preserve">renew was noted. </w:t>
            </w:r>
            <w:r w:rsidR="00BC2194">
              <w:rPr>
                <w:color w:val="auto"/>
                <w:szCs w:val="24"/>
              </w:rPr>
              <w:t xml:space="preserve">The challenge and difficulty in </w:t>
            </w:r>
            <w:r w:rsidR="00952B94">
              <w:rPr>
                <w:color w:val="auto"/>
                <w:szCs w:val="24"/>
              </w:rPr>
              <w:t>identifying and capturing</w:t>
            </w:r>
            <w:r w:rsidR="002856CC">
              <w:rPr>
                <w:color w:val="auto"/>
                <w:szCs w:val="24"/>
              </w:rPr>
              <w:t xml:space="preserve"> the</w:t>
            </w:r>
            <w:r w:rsidR="00952B94">
              <w:rPr>
                <w:color w:val="auto"/>
                <w:szCs w:val="24"/>
              </w:rPr>
              <w:t xml:space="preserve"> impact </w:t>
            </w:r>
            <w:r w:rsidR="00247966">
              <w:rPr>
                <w:color w:val="auto"/>
                <w:szCs w:val="24"/>
              </w:rPr>
              <w:t xml:space="preserve">of delivering plans </w:t>
            </w:r>
            <w:r w:rsidR="008D453F">
              <w:rPr>
                <w:color w:val="auto"/>
                <w:szCs w:val="24"/>
              </w:rPr>
              <w:t xml:space="preserve">due to dependencies on other organisations </w:t>
            </w:r>
            <w:r w:rsidR="00FF4F2A">
              <w:rPr>
                <w:color w:val="auto"/>
                <w:szCs w:val="24"/>
              </w:rPr>
              <w:t xml:space="preserve">and areas being outside of the direct control of HEIW </w:t>
            </w:r>
            <w:r w:rsidR="00952B94">
              <w:rPr>
                <w:color w:val="auto"/>
                <w:szCs w:val="24"/>
              </w:rPr>
              <w:t>was recognised by the Committee.</w:t>
            </w:r>
            <w:r w:rsidR="002856CC">
              <w:rPr>
                <w:color w:val="auto"/>
                <w:szCs w:val="24"/>
              </w:rPr>
              <w:t xml:space="preserve"> </w:t>
            </w:r>
            <w:r w:rsidR="00952B94">
              <w:rPr>
                <w:color w:val="auto"/>
                <w:szCs w:val="24"/>
              </w:rPr>
              <w:t xml:space="preserve"> </w:t>
            </w:r>
          </w:p>
          <w:p w14:paraId="28910346" w14:textId="77777777" w:rsidR="0074556F" w:rsidRDefault="0074556F" w:rsidP="009F1606">
            <w:pPr>
              <w:ind w:left="0" w:right="96" w:firstLine="0"/>
              <w:jc w:val="both"/>
              <w:rPr>
                <w:color w:val="auto"/>
                <w:szCs w:val="24"/>
              </w:rPr>
            </w:pPr>
          </w:p>
          <w:p w14:paraId="48AA4B03" w14:textId="17D03E89" w:rsidR="0054345F" w:rsidRPr="0086460B" w:rsidRDefault="0074556F" w:rsidP="0086460B">
            <w:pPr>
              <w:ind w:left="0" w:right="96" w:firstLine="0"/>
              <w:jc w:val="both"/>
              <w:rPr>
                <w:color w:val="auto"/>
                <w:szCs w:val="24"/>
              </w:rPr>
            </w:pPr>
            <w:r>
              <w:rPr>
                <w:color w:val="auto"/>
                <w:szCs w:val="24"/>
              </w:rPr>
              <w:t xml:space="preserve">It was noted that the Structured Assessment deep dive was being planned and that the scope had changed from digital strategy to examine the approaches NHS bodies were taking in respect of achieving cost improvements, </w:t>
            </w:r>
            <w:r w:rsidR="00A17437">
              <w:rPr>
                <w:color w:val="auto"/>
                <w:szCs w:val="24"/>
              </w:rPr>
              <w:t>efficiencies,</w:t>
            </w:r>
            <w:r>
              <w:rPr>
                <w:color w:val="auto"/>
                <w:szCs w:val="24"/>
              </w:rPr>
              <w:t xml:space="preserve"> and financial sustainability.</w:t>
            </w:r>
            <w:r w:rsidR="00DA2A2B">
              <w:rPr>
                <w:color w:val="auto"/>
                <w:szCs w:val="24"/>
              </w:rPr>
              <w:t xml:space="preserve"> </w:t>
            </w:r>
            <w:r w:rsidR="00C77543">
              <w:rPr>
                <w:color w:val="auto"/>
                <w:szCs w:val="24"/>
              </w:rPr>
              <w:t xml:space="preserve">It was highlighted that impact was being looked at as part of the development of the Integrated </w:t>
            </w:r>
            <w:proofErr w:type="gramStart"/>
            <w:r w:rsidR="00C77543">
              <w:rPr>
                <w:color w:val="auto"/>
                <w:szCs w:val="24"/>
              </w:rPr>
              <w:t>Medium Term</w:t>
            </w:r>
            <w:proofErr w:type="gramEnd"/>
            <w:r w:rsidR="00C77543">
              <w:rPr>
                <w:color w:val="auto"/>
                <w:szCs w:val="24"/>
              </w:rPr>
              <w:t xml:space="preserve"> Plan</w:t>
            </w:r>
            <w:r w:rsidR="00D864EE">
              <w:rPr>
                <w:color w:val="auto"/>
                <w:szCs w:val="24"/>
              </w:rPr>
              <w:t xml:space="preserve"> (IMTP)</w:t>
            </w:r>
            <w:r w:rsidR="00C77543">
              <w:rPr>
                <w:color w:val="auto"/>
                <w:szCs w:val="24"/>
              </w:rPr>
              <w:t xml:space="preserve">. </w:t>
            </w:r>
            <w:r w:rsidR="00DA2A2B">
              <w:rPr>
                <w:color w:val="auto"/>
                <w:szCs w:val="24"/>
              </w:rPr>
              <w:t xml:space="preserve">It was noted that </w:t>
            </w:r>
            <w:r w:rsidR="00632A52">
              <w:rPr>
                <w:color w:val="auto"/>
                <w:szCs w:val="24"/>
              </w:rPr>
              <w:t xml:space="preserve">structured assessment </w:t>
            </w:r>
            <w:r w:rsidR="00DA2A2B">
              <w:rPr>
                <w:color w:val="auto"/>
                <w:szCs w:val="24"/>
              </w:rPr>
              <w:t xml:space="preserve">recommendations would be </w:t>
            </w:r>
            <w:r w:rsidR="00632A52">
              <w:rPr>
                <w:color w:val="auto"/>
                <w:szCs w:val="24"/>
              </w:rPr>
              <w:t xml:space="preserve">added to the audit tracker and that strategic direction would be provided from the Chief Executive and the Executive Team. </w:t>
            </w:r>
          </w:p>
          <w:p w14:paraId="6036B4EE" w14:textId="77777777" w:rsidR="0054345F" w:rsidRDefault="0054345F" w:rsidP="0086460B">
            <w:pPr>
              <w:ind w:left="0" w:right="96" w:firstLine="0"/>
              <w:jc w:val="both"/>
              <w:rPr>
                <w:color w:val="auto"/>
              </w:rPr>
            </w:pPr>
          </w:p>
          <w:p w14:paraId="03DFB8C0" w14:textId="3E129D15" w:rsidR="006A2F2D" w:rsidRDefault="007630E6" w:rsidP="0050545E">
            <w:pPr>
              <w:ind w:left="0" w:right="96" w:firstLine="0"/>
              <w:jc w:val="both"/>
              <w:rPr>
                <w:color w:val="auto"/>
                <w:szCs w:val="24"/>
              </w:rPr>
            </w:pPr>
            <w:r>
              <w:rPr>
                <w:color w:val="auto"/>
                <w:szCs w:val="24"/>
              </w:rPr>
              <w:t xml:space="preserve">In presenting the </w:t>
            </w:r>
            <w:r w:rsidR="00A17437">
              <w:rPr>
                <w:color w:val="auto"/>
                <w:szCs w:val="24"/>
              </w:rPr>
              <w:t xml:space="preserve">All-Wales </w:t>
            </w:r>
            <w:r w:rsidR="00E052EF">
              <w:rPr>
                <w:color w:val="auto"/>
                <w:szCs w:val="24"/>
              </w:rPr>
              <w:t>T</w:t>
            </w:r>
            <w:r w:rsidR="00A17437">
              <w:rPr>
                <w:color w:val="auto"/>
                <w:szCs w:val="24"/>
              </w:rPr>
              <w:t xml:space="preserve">hematic on </w:t>
            </w:r>
            <w:r w:rsidR="00E052EF">
              <w:rPr>
                <w:color w:val="auto"/>
                <w:szCs w:val="24"/>
              </w:rPr>
              <w:t>W</w:t>
            </w:r>
            <w:r w:rsidR="00A17437">
              <w:rPr>
                <w:color w:val="auto"/>
                <w:szCs w:val="24"/>
              </w:rPr>
              <w:t xml:space="preserve">orkforce </w:t>
            </w:r>
            <w:r w:rsidR="00E052EF">
              <w:rPr>
                <w:color w:val="auto"/>
                <w:szCs w:val="24"/>
              </w:rPr>
              <w:t>P</w:t>
            </w:r>
            <w:r w:rsidR="00A17437">
              <w:rPr>
                <w:color w:val="auto"/>
                <w:szCs w:val="24"/>
              </w:rPr>
              <w:t xml:space="preserve">lanning </w:t>
            </w:r>
            <w:r w:rsidR="00E052EF">
              <w:rPr>
                <w:color w:val="auto"/>
                <w:szCs w:val="24"/>
              </w:rPr>
              <w:t>A</w:t>
            </w:r>
            <w:r w:rsidR="00A17437">
              <w:rPr>
                <w:color w:val="auto"/>
                <w:szCs w:val="24"/>
              </w:rPr>
              <w:t xml:space="preserve">rrangements </w:t>
            </w:r>
            <w:r>
              <w:rPr>
                <w:color w:val="auto"/>
                <w:szCs w:val="24"/>
              </w:rPr>
              <w:t xml:space="preserve">report, Andrew Doughton confirmed that the audit </w:t>
            </w:r>
            <w:r w:rsidR="00A17437">
              <w:rPr>
                <w:color w:val="auto"/>
                <w:szCs w:val="24"/>
              </w:rPr>
              <w:t>had been completed.</w:t>
            </w:r>
            <w:r w:rsidR="009606F9">
              <w:rPr>
                <w:color w:val="auto"/>
                <w:szCs w:val="24"/>
              </w:rPr>
              <w:t xml:space="preserve"> </w:t>
            </w:r>
            <w:r w:rsidR="0050545E">
              <w:rPr>
                <w:color w:val="auto"/>
                <w:szCs w:val="24"/>
              </w:rPr>
              <w:t>T</w:t>
            </w:r>
            <w:r w:rsidR="00BD28AE">
              <w:rPr>
                <w:color w:val="auto"/>
                <w:szCs w:val="24"/>
              </w:rPr>
              <w:t xml:space="preserve">he audit found that </w:t>
            </w:r>
            <w:r w:rsidR="00BD28AE" w:rsidRPr="00BD28AE">
              <w:rPr>
                <w:color w:val="auto"/>
                <w:szCs w:val="24"/>
              </w:rPr>
              <w:t xml:space="preserve">HEIW </w:t>
            </w:r>
            <w:r w:rsidR="00BD28AE">
              <w:rPr>
                <w:color w:val="auto"/>
                <w:szCs w:val="24"/>
              </w:rPr>
              <w:t>was</w:t>
            </w:r>
            <w:r w:rsidR="00BD28AE" w:rsidRPr="00BD28AE">
              <w:rPr>
                <w:color w:val="auto"/>
                <w:szCs w:val="24"/>
              </w:rPr>
              <w:t xml:space="preserve"> contributing positively to the development of the NHS workforce in</w:t>
            </w:r>
            <w:r w:rsidR="00BD28AE">
              <w:rPr>
                <w:color w:val="auto"/>
                <w:szCs w:val="24"/>
              </w:rPr>
              <w:t xml:space="preserve"> </w:t>
            </w:r>
            <w:r w:rsidR="00BD28AE" w:rsidRPr="00BD28AE">
              <w:rPr>
                <w:color w:val="auto"/>
                <w:szCs w:val="24"/>
              </w:rPr>
              <w:t>Wales in line with its core purpose. The Workforce Strategy for Health and</w:t>
            </w:r>
            <w:r w:rsidR="00BD28AE">
              <w:rPr>
                <w:color w:val="auto"/>
                <w:szCs w:val="24"/>
              </w:rPr>
              <w:t xml:space="preserve"> </w:t>
            </w:r>
            <w:r w:rsidR="00BD28AE" w:rsidRPr="00BD28AE">
              <w:rPr>
                <w:color w:val="auto"/>
                <w:szCs w:val="24"/>
              </w:rPr>
              <w:t>Social Care set clear ambitions to address current and anticipated future</w:t>
            </w:r>
            <w:r w:rsidR="00BD28AE">
              <w:rPr>
                <w:color w:val="auto"/>
                <w:szCs w:val="24"/>
              </w:rPr>
              <w:t xml:space="preserve"> </w:t>
            </w:r>
            <w:r w:rsidR="00BD28AE" w:rsidRPr="00BD28AE">
              <w:rPr>
                <w:color w:val="auto"/>
                <w:szCs w:val="24"/>
              </w:rPr>
              <w:t>strategic workforce needs but HEIW need</w:t>
            </w:r>
            <w:r w:rsidR="00BD28AE">
              <w:rPr>
                <w:color w:val="auto"/>
                <w:szCs w:val="24"/>
              </w:rPr>
              <w:t>ed</w:t>
            </w:r>
            <w:r w:rsidR="00BD28AE" w:rsidRPr="00BD28AE">
              <w:rPr>
                <w:color w:val="auto"/>
                <w:szCs w:val="24"/>
              </w:rPr>
              <w:t xml:space="preserve"> to </w:t>
            </w:r>
            <w:proofErr w:type="gramStart"/>
            <w:r w:rsidR="00BD28AE" w:rsidRPr="00BD28AE">
              <w:rPr>
                <w:color w:val="auto"/>
                <w:szCs w:val="24"/>
              </w:rPr>
              <w:t>more effectively demonstrate</w:t>
            </w:r>
            <w:r w:rsidR="00BD28AE">
              <w:rPr>
                <w:color w:val="auto"/>
                <w:szCs w:val="24"/>
              </w:rPr>
              <w:t xml:space="preserve"> </w:t>
            </w:r>
            <w:r w:rsidR="00BD28AE" w:rsidRPr="00BD28AE">
              <w:rPr>
                <w:color w:val="auto"/>
                <w:szCs w:val="24"/>
              </w:rPr>
              <w:t>the impact</w:t>
            </w:r>
            <w:proofErr w:type="gramEnd"/>
            <w:r w:rsidR="00BD28AE" w:rsidRPr="00BD28AE">
              <w:rPr>
                <w:color w:val="auto"/>
                <w:szCs w:val="24"/>
              </w:rPr>
              <w:t xml:space="preserve"> it </w:t>
            </w:r>
            <w:r w:rsidR="00BD28AE">
              <w:rPr>
                <w:color w:val="auto"/>
                <w:szCs w:val="24"/>
              </w:rPr>
              <w:t>was</w:t>
            </w:r>
            <w:r w:rsidR="00BD28AE" w:rsidRPr="00BD28AE">
              <w:rPr>
                <w:color w:val="auto"/>
                <w:szCs w:val="24"/>
              </w:rPr>
              <w:t xml:space="preserve"> achieving in delivering this strategy. </w:t>
            </w:r>
            <w:r w:rsidR="00135609">
              <w:rPr>
                <w:color w:val="auto"/>
                <w:szCs w:val="24"/>
              </w:rPr>
              <w:t xml:space="preserve">The audit also found that </w:t>
            </w:r>
            <w:r w:rsidR="0050545E" w:rsidRPr="0050545E">
              <w:rPr>
                <w:color w:val="auto"/>
                <w:szCs w:val="24"/>
              </w:rPr>
              <w:t xml:space="preserve">HEIW </w:t>
            </w:r>
            <w:r w:rsidR="00135609">
              <w:rPr>
                <w:color w:val="auto"/>
                <w:szCs w:val="24"/>
              </w:rPr>
              <w:t>was</w:t>
            </w:r>
            <w:r w:rsidR="0050545E" w:rsidRPr="0050545E">
              <w:rPr>
                <w:color w:val="auto"/>
                <w:szCs w:val="24"/>
              </w:rPr>
              <w:t xml:space="preserve"> taking positive steps to address its</w:t>
            </w:r>
            <w:r w:rsidR="00135609">
              <w:rPr>
                <w:color w:val="auto"/>
                <w:szCs w:val="24"/>
              </w:rPr>
              <w:t xml:space="preserve"> </w:t>
            </w:r>
            <w:r w:rsidR="0050545E" w:rsidRPr="0050545E">
              <w:rPr>
                <w:color w:val="auto"/>
                <w:szCs w:val="24"/>
              </w:rPr>
              <w:t xml:space="preserve">current workforce challenges and </w:t>
            </w:r>
            <w:r w:rsidR="00EC4B9A">
              <w:rPr>
                <w:color w:val="auto"/>
                <w:szCs w:val="24"/>
              </w:rPr>
              <w:t xml:space="preserve">had </w:t>
            </w:r>
            <w:r w:rsidR="0050545E" w:rsidRPr="0050545E">
              <w:rPr>
                <w:color w:val="auto"/>
                <w:szCs w:val="24"/>
              </w:rPr>
              <w:t>put in place plans to address future</w:t>
            </w:r>
            <w:r w:rsidR="00EC4B9A">
              <w:rPr>
                <w:color w:val="auto"/>
                <w:szCs w:val="24"/>
              </w:rPr>
              <w:t xml:space="preserve"> </w:t>
            </w:r>
            <w:r w:rsidR="0050545E" w:rsidRPr="0050545E">
              <w:rPr>
                <w:color w:val="auto"/>
                <w:szCs w:val="24"/>
              </w:rPr>
              <w:t>workforce need.</w:t>
            </w:r>
            <w:r w:rsidR="00D05162">
              <w:rPr>
                <w:color w:val="auto"/>
                <w:szCs w:val="24"/>
              </w:rPr>
              <w:t xml:space="preserve"> </w:t>
            </w:r>
            <w:r w:rsidR="001660F8">
              <w:rPr>
                <w:color w:val="auto"/>
                <w:szCs w:val="24"/>
              </w:rPr>
              <w:t xml:space="preserve">It was confirmed that plans were in place to </w:t>
            </w:r>
            <w:r w:rsidR="00C757C6">
              <w:rPr>
                <w:color w:val="auto"/>
                <w:szCs w:val="24"/>
              </w:rPr>
              <w:t xml:space="preserve">implement the six recommendations within the report. </w:t>
            </w:r>
          </w:p>
          <w:p w14:paraId="5683F3E9" w14:textId="77777777" w:rsidR="001239B0" w:rsidRDefault="001239B0" w:rsidP="0050545E">
            <w:pPr>
              <w:ind w:left="0" w:right="96" w:firstLine="0"/>
              <w:jc w:val="both"/>
              <w:rPr>
                <w:color w:val="auto"/>
                <w:szCs w:val="24"/>
              </w:rPr>
            </w:pPr>
          </w:p>
          <w:p w14:paraId="204965BB" w14:textId="77777777" w:rsidR="00D864EE" w:rsidRDefault="00DA2D9C" w:rsidP="00A17437">
            <w:pPr>
              <w:ind w:left="0" w:right="96" w:firstLine="0"/>
              <w:jc w:val="both"/>
              <w:rPr>
                <w:color w:val="auto"/>
                <w:szCs w:val="24"/>
              </w:rPr>
            </w:pPr>
            <w:r>
              <w:rPr>
                <w:color w:val="auto"/>
                <w:szCs w:val="24"/>
              </w:rPr>
              <w:t>It was highlighted that clarity was needed nationally regarding the role of health boards and Welsh Government</w:t>
            </w:r>
            <w:r w:rsidR="00BB15C1">
              <w:rPr>
                <w:color w:val="auto"/>
                <w:szCs w:val="24"/>
              </w:rPr>
              <w:t xml:space="preserve"> in workforce planning and the relationship between </w:t>
            </w:r>
            <w:r w:rsidR="00D43160">
              <w:rPr>
                <w:color w:val="auto"/>
                <w:szCs w:val="24"/>
              </w:rPr>
              <w:t xml:space="preserve">HEIW as a commissioning body </w:t>
            </w:r>
            <w:r w:rsidR="00D84089">
              <w:rPr>
                <w:color w:val="auto"/>
                <w:szCs w:val="24"/>
              </w:rPr>
              <w:t xml:space="preserve">looking at workforce planning </w:t>
            </w:r>
            <w:r w:rsidR="00D43160">
              <w:rPr>
                <w:color w:val="auto"/>
                <w:szCs w:val="24"/>
              </w:rPr>
              <w:t xml:space="preserve">and Welsh Government and </w:t>
            </w:r>
            <w:r w:rsidR="00D84089">
              <w:rPr>
                <w:color w:val="auto"/>
                <w:szCs w:val="24"/>
              </w:rPr>
              <w:t>expectations.</w:t>
            </w:r>
            <w:r w:rsidR="00A963E8">
              <w:rPr>
                <w:color w:val="auto"/>
                <w:szCs w:val="24"/>
              </w:rPr>
              <w:t xml:space="preserve"> </w:t>
            </w:r>
          </w:p>
          <w:p w14:paraId="6938A82F" w14:textId="77777777" w:rsidR="00D864EE" w:rsidRDefault="00D864EE" w:rsidP="00A17437">
            <w:pPr>
              <w:ind w:left="0" w:right="96" w:firstLine="0"/>
              <w:jc w:val="both"/>
              <w:rPr>
                <w:color w:val="auto"/>
                <w:szCs w:val="24"/>
              </w:rPr>
            </w:pPr>
          </w:p>
          <w:p w14:paraId="6675BE23" w14:textId="0C281660" w:rsidR="006A2F2D" w:rsidRPr="00FF4F2A" w:rsidRDefault="006A2F2D" w:rsidP="00A17437">
            <w:pPr>
              <w:ind w:left="0" w:right="96" w:firstLine="0"/>
              <w:jc w:val="both"/>
              <w:rPr>
                <w:color w:val="auto"/>
                <w:szCs w:val="24"/>
              </w:rPr>
            </w:pPr>
            <w:r>
              <w:rPr>
                <w:color w:val="auto"/>
                <w:szCs w:val="24"/>
              </w:rPr>
              <w:t xml:space="preserve">It was noted that </w:t>
            </w:r>
            <w:r w:rsidR="003A64D5">
              <w:rPr>
                <w:color w:val="auto"/>
                <w:szCs w:val="24"/>
              </w:rPr>
              <w:t xml:space="preserve">dependent on the findings from the planning reviews undertaken across all statutory NHS bodies, a national report may be </w:t>
            </w:r>
            <w:r w:rsidR="00DD4389">
              <w:rPr>
                <w:color w:val="auto"/>
                <w:szCs w:val="24"/>
              </w:rPr>
              <w:t>collated</w:t>
            </w:r>
            <w:r w:rsidR="006D594E">
              <w:rPr>
                <w:color w:val="auto"/>
                <w:szCs w:val="24"/>
              </w:rPr>
              <w:t xml:space="preserve"> by Audit Wales</w:t>
            </w:r>
            <w:r w:rsidR="00D864EE">
              <w:rPr>
                <w:color w:val="auto"/>
                <w:szCs w:val="24"/>
              </w:rPr>
              <w:t xml:space="preserve">. </w:t>
            </w:r>
            <w:r w:rsidR="00EB5C25">
              <w:rPr>
                <w:color w:val="auto"/>
                <w:szCs w:val="24"/>
              </w:rPr>
              <w:t xml:space="preserve">It was confirmed that </w:t>
            </w:r>
            <w:r w:rsidR="004322EF">
              <w:rPr>
                <w:color w:val="auto"/>
                <w:szCs w:val="24"/>
              </w:rPr>
              <w:t xml:space="preserve">IMPT approval was Welsh </w:t>
            </w:r>
            <w:r w:rsidR="005C7E1E">
              <w:rPr>
                <w:color w:val="auto"/>
                <w:szCs w:val="24"/>
              </w:rPr>
              <w:t>Government</w:t>
            </w:r>
            <w:r w:rsidR="000C1AA8">
              <w:rPr>
                <w:color w:val="auto"/>
                <w:szCs w:val="24"/>
              </w:rPr>
              <w:t>’</w:t>
            </w:r>
            <w:r w:rsidR="00D864EE">
              <w:rPr>
                <w:color w:val="auto"/>
                <w:szCs w:val="24"/>
              </w:rPr>
              <w:t>s</w:t>
            </w:r>
            <w:r w:rsidR="004322EF">
              <w:rPr>
                <w:color w:val="auto"/>
                <w:szCs w:val="24"/>
              </w:rPr>
              <w:t xml:space="preserve"> </w:t>
            </w:r>
            <w:r w:rsidR="005C7E1E">
              <w:rPr>
                <w:color w:val="auto"/>
                <w:szCs w:val="24"/>
              </w:rPr>
              <w:t>responsibility</w:t>
            </w:r>
            <w:r w:rsidR="004322EF">
              <w:rPr>
                <w:color w:val="auto"/>
                <w:szCs w:val="24"/>
              </w:rPr>
              <w:t xml:space="preserve"> and that </w:t>
            </w:r>
            <w:r w:rsidR="005C7E1E">
              <w:rPr>
                <w:color w:val="auto"/>
                <w:szCs w:val="24"/>
              </w:rPr>
              <w:t xml:space="preserve">attracting students </w:t>
            </w:r>
            <w:r w:rsidR="00FE4FC9">
              <w:rPr>
                <w:color w:val="auto"/>
                <w:szCs w:val="24"/>
              </w:rPr>
              <w:t xml:space="preserve">onto courses was </w:t>
            </w:r>
            <w:r w:rsidR="00E13AA4">
              <w:rPr>
                <w:color w:val="auto"/>
                <w:szCs w:val="24"/>
              </w:rPr>
              <w:t xml:space="preserve">the responsibility of universities. </w:t>
            </w:r>
            <w:r w:rsidR="00893908">
              <w:rPr>
                <w:color w:val="auto"/>
                <w:szCs w:val="24"/>
              </w:rPr>
              <w:t xml:space="preserve">It was confirmed that Audit Wales </w:t>
            </w:r>
            <w:r w:rsidR="00582480">
              <w:rPr>
                <w:color w:val="auto"/>
                <w:szCs w:val="24"/>
              </w:rPr>
              <w:t>did review retention in Wales</w:t>
            </w:r>
            <w:r w:rsidR="00622F44">
              <w:rPr>
                <w:color w:val="auto"/>
                <w:szCs w:val="24"/>
              </w:rPr>
              <w:t>,</w:t>
            </w:r>
            <w:r w:rsidR="00582480">
              <w:rPr>
                <w:color w:val="auto"/>
                <w:szCs w:val="24"/>
              </w:rPr>
              <w:t xml:space="preserve"> but the review did not include</w:t>
            </w:r>
            <w:r w:rsidR="00047B51">
              <w:rPr>
                <w:color w:val="auto"/>
                <w:szCs w:val="24"/>
              </w:rPr>
              <w:t xml:space="preserve"> the </w:t>
            </w:r>
            <w:r w:rsidR="00D010F4">
              <w:rPr>
                <w:color w:val="auto"/>
                <w:szCs w:val="24"/>
              </w:rPr>
              <w:t xml:space="preserve">attraction </w:t>
            </w:r>
            <w:r w:rsidR="00047B51">
              <w:rPr>
                <w:color w:val="auto"/>
                <w:szCs w:val="24"/>
              </w:rPr>
              <w:t xml:space="preserve">and retention </w:t>
            </w:r>
            <w:r w:rsidR="008D1A0B">
              <w:rPr>
                <w:color w:val="auto"/>
                <w:szCs w:val="24"/>
              </w:rPr>
              <w:t xml:space="preserve">to </w:t>
            </w:r>
            <w:r w:rsidR="00622F44">
              <w:rPr>
                <w:color w:val="auto"/>
                <w:szCs w:val="24"/>
              </w:rPr>
              <w:t>u</w:t>
            </w:r>
            <w:r w:rsidR="00582480">
              <w:rPr>
                <w:color w:val="auto"/>
                <w:szCs w:val="24"/>
              </w:rPr>
              <w:t>niversities</w:t>
            </w:r>
            <w:r w:rsidR="008D1A0B">
              <w:rPr>
                <w:color w:val="auto"/>
                <w:szCs w:val="24"/>
              </w:rPr>
              <w:t>.</w:t>
            </w:r>
          </w:p>
          <w:p w14:paraId="53017419" w14:textId="77777777" w:rsidR="00742061" w:rsidRDefault="00742061" w:rsidP="00C757C6">
            <w:pPr>
              <w:ind w:left="0" w:right="96" w:firstLine="0"/>
              <w:jc w:val="both"/>
              <w:rPr>
                <w:color w:val="auto"/>
              </w:rPr>
            </w:pPr>
          </w:p>
          <w:p w14:paraId="62BC5FCC" w14:textId="07C6FE79" w:rsidR="00C86035" w:rsidRPr="001237BE" w:rsidRDefault="008D1A0B" w:rsidP="008D1A0B">
            <w:pPr>
              <w:ind w:left="0" w:right="96" w:firstLine="0"/>
              <w:jc w:val="both"/>
              <w:rPr>
                <w:color w:val="auto"/>
              </w:rPr>
            </w:pPr>
            <w:r>
              <w:rPr>
                <w:color w:val="auto"/>
              </w:rPr>
              <w:t>The Committee welcomed the reports and thanked Audit Wales and HEIW teams.</w:t>
            </w:r>
          </w:p>
        </w:tc>
        <w:tc>
          <w:tcPr>
            <w:tcW w:w="1136" w:type="dxa"/>
          </w:tcPr>
          <w:p w14:paraId="742AE2BD" w14:textId="77777777" w:rsidR="0002477E" w:rsidRDefault="0002477E" w:rsidP="00025270">
            <w:pPr>
              <w:spacing w:after="0" w:line="240" w:lineRule="auto"/>
              <w:ind w:left="0" w:firstLine="0"/>
              <w:jc w:val="center"/>
              <w:rPr>
                <w:b/>
              </w:rPr>
            </w:pPr>
          </w:p>
          <w:p w14:paraId="15ABE596" w14:textId="77777777" w:rsidR="00F043C6" w:rsidRDefault="00F043C6" w:rsidP="00025270">
            <w:pPr>
              <w:spacing w:after="0" w:line="240" w:lineRule="auto"/>
              <w:ind w:left="0" w:firstLine="0"/>
              <w:jc w:val="center"/>
              <w:rPr>
                <w:b/>
              </w:rPr>
            </w:pPr>
          </w:p>
          <w:p w14:paraId="79A31FC0" w14:textId="77777777" w:rsidR="00F043C6" w:rsidRDefault="00F043C6" w:rsidP="00025270">
            <w:pPr>
              <w:spacing w:after="0" w:line="240" w:lineRule="auto"/>
              <w:ind w:left="0" w:firstLine="0"/>
              <w:jc w:val="center"/>
              <w:rPr>
                <w:b/>
              </w:rPr>
            </w:pPr>
          </w:p>
          <w:p w14:paraId="3B111BB8" w14:textId="77777777" w:rsidR="00F043C6" w:rsidRDefault="00F043C6" w:rsidP="00025270">
            <w:pPr>
              <w:spacing w:after="0" w:line="240" w:lineRule="auto"/>
              <w:ind w:left="0" w:firstLine="0"/>
              <w:jc w:val="center"/>
              <w:rPr>
                <w:b/>
              </w:rPr>
            </w:pPr>
          </w:p>
          <w:p w14:paraId="016FFF05" w14:textId="77777777" w:rsidR="00F2419A" w:rsidRDefault="00F2419A" w:rsidP="00025270">
            <w:pPr>
              <w:spacing w:after="0" w:line="240" w:lineRule="auto"/>
              <w:ind w:left="0" w:firstLine="0"/>
              <w:jc w:val="center"/>
              <w:rPr>
                <w:b/>
              </w:rPr>
            </w:pPr>
          </w:p>
          <w:p w14:paraId="0197D1E5" w14:textId="77777777" w:rsidR="00F2419A" w:rsidRDefault="00F2419A" w:rsidP="00025270">
            <w:pPr>
              <w:spacing w:after="0" w:line="240" w:lineRule="auto"/>
              <w:ind w:left="0" w:firstLine="0"/>
              <w:jc w:val="center"/>
              <w:rPr>
                <w:b/>
              </w:rPr>
            </w:pPr>
          </w:p>
          <w:p w14:paraId="6FB40B7E" w14:textId="07D25EF4" w:rsidR="005330E3" w:rsidRPr="00382B84" w:rsidRDefault="005330E3" w:rsidP="001237BE">
            <w:pPr>
              <w:spacing w:after="0" w:line="240" w:lineRule="auto"/>
              <w:ind w:left="0" w:firstLine="0"/>
              <w:rPr>
                <w:b/>
              </w:rPr>
            </w:pPr>
          </w:p>
        </w:tc>
      </w:tr>
      <w:tr w:rsidR="00AF5447" w:rsidRPr="00382B84" w14:paraId="238C2D98" w14:textId="77777777" w:rsidTr="00C67A3B">
        <w:tc>
          <w:tcPr>
            <w:tcW w:w="1451" w:type="dxa"/>
          </w:tcPr>
          <w:p w14:paraId="5CF8A6D7" w14:textId="2457665D" w:rsidR="0002477E" w:rsidRDefault="00215DFB" w:rsidP="00834B7A">
            <w:pPr>
              <w:spacing w:after="0" w:line="240" w:lineRule="auto"/>
              <w:ind w:left="0" w:firstLine="0"/>
              <w:jc w:val="both"/>
              <w:rPr>
                <w:b/>
                <w:szCs w:val="24"/>
              </w:rPr>
            </w:pPr>
            <w:r>
              <w:rPr>
                <w:b/>
                <w:szCs w:val="24"/>
              </w:rPr>
              <w:t>Resolved</w:t>
            </w:r>
          </w:p>
        </w:tc>
        <w:tc>
          <w:tcPr>
            <w:tcW w:w="7478" w:type="dxa"/>
          </w:tcPr>
          <w:p w14:paraId="01DD8CD7" w14:textId="39A42176" w:rsidR="0002477E" w:rsidRDefault="00215DFB" w:rsidP="00E555E6">
            <w:pPr>
              <w:ind w:right="96"/>
              <w:rPr>
                <w:color w:val="auto"/>
                <w:szCs w:val="24"/>
              </w:rPr>
            </w:pPr>
            <w:r>
              <w:rPr>
                <w:color w:val="auto"/>
                <w:szCs w:val="24"/>
              </w:rPr>
              <w:t>The Committee:</w:t>
            </w:r>
          </w:p>
          <w:p w14:paraId="396FC459" w14:textId="46138FDF" w:rsidR="00067BAA" w:rsidRPr="00067BAA" w:rsidRDefault="00067BAA" w:rsidP="0092470B">
            <w:pPr>
              <w:pStyle w:val="ListParagraph"/>
              <w:numPr>
                <w:ilvl w:val="0"/>
                <w:numId w:val="3"/>
              </w:numPr>
              <w:ind w:right="96"/>
              <w:jc w:val="both"/>
              <w:rPr>
                <w:color w:val="auto"/>
                <w:szCs w:val="24"/>
              </w:rPr>
            </w:pPr>
            <w:r w:rsidRPr="00067BAA">
              <w:rPr>
                <w:b/>
                <w:bCs/>
                <w:szCs w:val="24"/>
              </w:rPr>
              <w:t xml:space="preserve">noted </w:t>
            </w:r>
            <w:r w:rsidRPr="00067BAA">
              <w:rPr>
                <w:szCs w:val="24"/>
              </w:rPr>
              <w:t>the Audit Wales Structured Assessment</w:t>
            </w:r>
            <w:r w:rsidR="00622F44">
              <w:rPr>
                <w:szCs w:val="24"/>
              </w:rPr>
              <w:t>.</w:t>
            </w:r>
          </w:p>
          <w:p w14:paraId="645E03F2" w14:textId="77832AF6" w:rsidR="00067BAA" w:rsidRPr="00067BAA" w:rsidRDefault="00067BAA" w:rsidP="0092470B">
            <w:pPr>
              <w:pStyle w:val="ListParagraph"/>
              <w:numPr>
                <w:ilvl w:val="0"/>
                <w:numId w:val="3"/>
              </w:numPr>
              <w:ind w:right="96"/>
              <w:jc w:val="both"/>
              <w:rPr>
                <w:color w:val="auto"/>
                <w:szCs w:val="24"/>
              </w:rPr>
            </w:pPr>
            <w:r w:rsidRPr="00067BAA">
              <w:rPr>
                <w:b/>
                <w:bCs/>
                <w:szCs w:val="24"/>
              </w:rPr>
              <w:t xml:space="preserve">noted </w:t>
            </w:r>
            <w:r w:rsidRPr="00067BAA">
              <w:rPr>
                <w:szCs w:val="24"/>
              </w:rPr>
              <w:t>the Audit Wales Progress Report</w:t>
            </w:r>
            <w:r w:rsidR="00622F44">
              <w:rPr>
                <w:szCs w:val="24"/>
              </w:rPr>
              <w:t>.</w:t>
            </w:r>
          </w:p>
          <w:p w14:paraId="4A256B1C" w14:textId="7E140E1C" w:rsidR="004B6D7A" w:rsidRPr="00832723" w:rsidRDefault="00067BAA" w:rsidP="0092470B">
            <w:pPr>
              <w:pStyle w:val="ListParagraph"/>
              <w:numPr>
                <w:ilvl w:val="0"/>
                <w:numId w:val="3"/>
              </w:numPr>
              <w:ind w:right="96"/>
              <w:jc w:val="both"/>
              <w:rPr>
                <w:color w:val="auto"/>
              </w:rPr>
            </w:pPr>
            <w:r w:rsidRPr="00067BAA">
              <w:rPr>
                <w:b/>
                <w:bCs/>
                <w:szCs w:val="24"/>
              </w:rPr>
              <w:t>noted</w:t>
            </w:r>
            <w:r w:rsidRPr="00067BAA">
              <w:rPr>
                <w:szCs w:val="24"/>
              </w:rPr>
              <w:t xml:space="preserve"> the Review of Workforce Planning Arrangements</w:t>
            </w:r>
            <w:r w:rsidR="00622F44">
              <w:rPr>
                <w:szCs w:val="24"/>
              </w:rPr>
              <w:t>.</w:t>
            </w:r>
          </w:p>
        </w:tc>
        <w:tc>
          <w:tcPr>
            <w:tcW w:w="1136" w:type="dxa"/>
          </w:tcPr>
          <w:p w14:paraId="188AE552" w14:textId="77777777" w:rsidR="0002477E" w:rsidRPr="00382B84" w:rsidRDefault="0002477E" w:rsidP="00025270">
            <w:pPr>
              <w:spacing w:after="0" w:line="240" w:lineRule="auto"/>
              <w:ind w:left="0" w:firstLine="0"/>
              <w:jc w:val="center"/>
              <w:rPr>
                <w:b/>
              </w:rPr>
            </w:pPr>
          </w:p>
        </w:tc>
      </w:tr>
      <w:tr w:rsidR="00AF5447" w:rsidRPr="00382B84" w14:paraId="0C86FADB" w14:textId="77777777" w:rsidTr="00C67A3B">
        <w:tc>
          <w:tcPr>
            <w:tcW w:w="1451" w:type="dxa"/>
          </w:tcPr>
          <w:p w14:paraId="499825E4" w14:textId="700500BC" w:rsidR="007769C1" w:rsidRDefault="007769C1" w:rsidP="007769C1">
            <w:pPr>
              <w:spacing w:after="0" w:line="240" w:lineRule="auto"/>
              <w:ind w:left="0" w:firstLine="0"/>
              <w:jc w:val="both"/>
              <w:rPr>
                <w:b/>
                <w:szCs w:val="24"/>
              </w:rPr>
            </w:pPr>
            <w:r>
              <w:rPr>
                <w:b/>
                <w:szCs w:val="24"/>
              </w:rPr>
              <w:t xml:space="preserve">AAC: </w:t>
            </w:r>
            <w:r w:rsidR="00BB125D">
              <w:rPr>
                <w:b/>
                <w:szCs w:val="24"/>
              </w:rPr>
              <w:t>1</w:t>
            </w:r>
            <w:r w:rsidR="00592B80">
              <w:rPr>
                <w:b/>
                <w:szCs w:val="24"/>
              </w:rPr>
              <w:t>210</w:t>
            </w:r>
            <w:r>
              <w:rPr>
                <w:b/>
                <w:szCs w:val="24"/>
              </w:rPr>
              <w:t>/2.</w:t>
            </w:r>
            <w:r w:rsidR="00592B80">
              <w:rPr>
                <w:b/>
                <w:szCs w:val="24"/>
              </w:rPr>
              <w:t>3</w:t>
            </w:r>
          </w:p>
        </w:tc>
        <w:tc>
          <w:tcPr>
            <w:tcW w:w="7478" w:type="dxa"/>
          </w:tcPr>
          <w:p w14:paraId="6CF2748A" w14:textId="51F3F68B" w:rsidR="007769C1" w:rsidRDefault="00592B80" w:rsidP="009C57A6">
            <w:pPr>
              <w:jc w:val="both"/>
              <w:rPr>
                <w:b/>
                <w:bCs/>
              </w:rPr>
            </w:pPr>
            <w:r>
              <w:rPr>
                <w:b/>
                <w:bCs/>
              </w:rPr>
              <w:t>HEIW Policies</w:t>
            </w:r>
          </w:p>
        </w:tc>
        <w:tc>
          <w:tcPr>
            <w:tcW w:w="1136" w:type="dxa"/>
          </w:tcPr>
          <w:p w14:paraId="2C6DD4BC" w14:textId="77777777" w:rsidR="007769C1" w:rsidRPr="00382B84" w:rsidRDefault="007769C1" w:rsidP="007769C1">
            <w:pPr>
              <w:spacing w:after="0" w:line="240" w:lineRule="auto"/>
              <w:ind w:left="0" w:firstLine="0"/>
              <w:jc w:val="center"/>
              <w:rPr>
                <w:b/>
              </w:rPr>
            </w:pPr>
          </w:p>
        </w:tc>
      </w:tr>
      <w:tr w:rsidR="00AF5447" w:rsidRPr="00382B84" w14:paraId="0C5EC39B" w14:textId="77777777" w:rsidTr="00C67A3B">
        <w:tc>
          <w:tcPr>
            <w:tcW w:w="1451" w:type="dxa"/>
          </w:tcPr>
          <w:p w14:paraId="430551BA" w14:textId="77777777" w:rsidR="007769C1" w:rsidRDefault="007769C1" w:rsidP="007769C1">
            <w:pPr>
              <w:spacing w:after="0" w:line="240" w:lineRule="auto"/>
              <w:ind w:left="0" w:firstLine="0"/>
              <w:jc w:val="both"/>
              <w:rPr>
                <w:b/>
                <w:szCs w:val="24"/>
              </w:rPr>
            </w:pPr>
          </w:p>
        </w:tc>
        <w:tc>
          <w:tcPr>
            <w:tcW w:w="7478" w:type="dxa"/>
          </w:tcPr>
          <w:p w14:paraId="58074D3E" w14:textId="3BEEE4EA" w:rsidR="007769C1" w:rsidRDefault="007769C1"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The Committee </w:t>
            </w:r>
            <w:r w:rsidRPr="00A21FD7">
              <w:rPr>
                <w:rStyle w:val="normaltextrun"/>
                <w:b/>
                <w:bCs/>
                <w:shd w:val="clear" w:color="auto" w:fill="FFFFFF"/>
              </w:rPr>
              <w:t>received</w:t>
            </w:r>
            <w:r w:rsidRPr="00ED16FB">
              <w:rPr>
                <w:rStyle w:val="normaltextrun"/>
                <w:shd w:val="clear" w:color="auto" w:fill="FFFFFF"/>
              </w:rPr>
              <w:t xml:space="preserve"> </w:t>
            </w:r>
            <w:r w:rsidR="00ED16FB" w:rsidRPr="00ED16FB">
              <w:rPr>
                <w:rStyle w:val="normaltextrun"/>
                <w:shd w:val="clear" w:color="auto" w:fill="FFFFFF"/>
              </w:rPr>
              <w:t>the</w:t>
            </w:r>
            <w:r w:rsidR="00546971">
              <w:rPr>
                <w:rStyle w:val="normaltextrun"/>
                <w:shd w:val="clear" w:color="auto" w:fill="FFFFFF"/>
              </w:rPr>
              <w:t xml:space="preserve"> </w:t>
            </w:r>
            <w:r>
              <w:rPr>
                <w:rStyle w:val="normaltextrun"/>
                <w:shd w:val="clear" w:color="auto" w:fill="FFFFFF"/>
              </w:rPr>
              <w:t>report.</w:t>
            </w:r>
          </w:p>
          <w:p w14:paraId="7A983404" w14:textId="77777777" w:rsidR="009C57A6" w:rsidRPr="00E80D31" w:rsidRDefault="009C57A6" w:rsidP="007769C1">
            <w:pPr>
              <w:tabs>
                <w:tab w:val="left" w:pos="1843"/>
              </w:tabs>
              <w:spacing w:after="0" w:line="240" w:lineRule="auto"/>
              <w:ind w:left="0" w:right="25" w:firstLine="0"/>
              <w:jc w:val="both"/>
              <w:rPr>
                <w:rStyle w:val="normaltextrun"/>
                <w:shd w:val="clear" w:color="auto" w:fill="FFFFFF"/>
              </w:rPr>
            </w:pPr>
          </w:p>
          <w:p w14:paraId="67C52D7D" w14:textId="1BA0D363" w:rsidR="00E80D31" w:rsidRPr="00E80D31" w:rsidRDefault="0078167C" w:rsidP="00E80D31">
            <w:pPr>
              <w:pStyle w:val="paragraph"/>
              <w:spacing w:before="0" w:beforeAutospacing="0" w:after="0" w:afterAutospacing="0"/>
              <w:jc w:val="both"/>
              <w:textAlignment w:val="baseline"/>
              <w:rPr>
                <w:rFonts w:ascii="Arial" w:hAnsi="Arial" w:cs="Arial"/>
                <w:sz w:val="18"/>
                <w:szCs w:val="18"/>
              </w:rPr>
            </w:pPr>
            <w:r w:rsidRPr="00E80D31">
              <w:rPr>
                <w:rStyle w:val="normaltextrun"/>
                <w:rFonts w:ascii="Arial" w:hAnsi="Arial" w:cs="Arial"/>
                <w:shd w:val="clear" w:color="auto" w:fill="FFFFFF"/>
              </w:rPr>
              <w:t xml:space="preserve">In presenting the report, </w:t>
            </w:r>
            <w:r w:rsidR="00592B80" w:rsidRPr="00E80D31">
              <w:rPr>
                <w:rStyle w:val="normaltextrun"/>
                <w:rFonts w:ascii="Arial" w:hAnsi="Arial" w:cs="Arial"/>
                <w:shd w:val="clear" w:color="auto" w:fill="FFFFFF"/>
              </w:rPr>
              <w:t>Dafydd Bebb</w:t>
            </w:r>
            <w:r w:rsidR="004155DB" w:rsidRPr="00E80D31">
              <w:rPr>
                <w:rStyle w:val="normaltextrun"/>
                <w:rFonts w:ascii="Arial" w:hAnsi="Arial" w:cs="Arial"/>
                <w:shd w:val="clear" w:color="auto" w:fill="FFFFFF"/>
              </w:rPr>
              <w:t xml:space="preserve"> </w:t>
            </w:r>
            <w:r w:rsidR="00FC08F0" w:rsidRPr="00E80D31">
              <w:rPr>
                <w:rStyle w:val="normaltextrun"/>
                <w:rFonts w:ascii="Arial" w:hAnsi="Arial" w:cs="Arial"/>
                <w:shd w:val="clear" w:color="auto" w:fill="FFFFFF"/>
              </w:rPr>
              <w:t xml:space="preserve">provided an update regarding HEIW policies that had been identified as requiring review. </w:t>
            </w:r>
            <w:r w:rsidR="0091290E">
              <w:rPr>
                <w:rStyle w:val="normaltextrun"/>
                <w:rFonts w:ascii="Arial" w:hAnsi="Arial" w:cs="Arial"/>
              </w:rPr>
              <w:t xml:space="preserve">As part of the </w:t>
            </w:r>
            <w:r w:rsidR="00B475D6">
              <w:rPr>
                <w:rStyle w:val="normaltextrun"/>
                <w:rFonts w:ascii="Arial" w:hAnsi="Arial" w:cs="Arial"/>
              </w:rPr>
              <w:t xml:space="preserve">Structured Assessment </w:t>
            </w:r>
            <w:r w:rsidR="0091290E">
              <w:rPr>
                <w:rStyle w:val="normaltextrun"/>
                <w:rFonts w:ascii="Arial" w:hAnsi="Arial" w:cs="Arial"/>
              </w:rPr>
              <w:t xml:space="preserve">audit, </w:t>
            </w:r>
            <w:r w:rsidR="00E80D31" w:rsidRPr="00E80D31">
              <w:rPr>
                <w:rStyle w:val="normaltextrun"/>
                <w:rFonts w:ascii="Arial" w:hAnsi="Arial" w:cs="Arial"/>
              </w:rPr>
              <w:t xml:space="preserve">Audit Wales reviewed the HEIW website and identified that </w:t>
            </w:r>
            <w:proofErr w:type="gramStart"/>
            <w:r w:rsidR="00E80D31" w:rsidRPr="00E80D31">
              <w:rPr>
                <w:rStyle w:val="normaltextrun"/>
                <w:rFonts w:ascii="Arial" w:hAnsi="Arial" w:cs="Arial"/>
              </w:rPr>
              <w:t>a number of</w:t>
            </w:r>
            <w:proofErr w:type="gramEnd"/>
            <w:r w:rsidR="00E80D31" w:rsidRPr="00E80D31">
              <w:rPr>
                <w:rStyle w:val="normaltextrun"/>
                <w:rFonts w:ascii="Arial" w:hAnsi="Arial" w:cs="Arial"/>
              </w:rPr>
              <w:t xml:space="preserve"> policies had gone beyond their review date.</w:t>
            </w:r>
            <w:r w:rsidR="00E80D31" w:rsidRPr="00E80D31">
              <w:rPr>
                <w:rStyle w:val="eop"/>
                <w:rFonts w:ascii="Arial" w:hAnsi="Arial" w:cs="Arial"/>
              </w:rPr>
              <w:t> </w:t>
            </w:r>
            <w:r w:rsidR="00E80D31" w:rsidRPr="00E80D31">
              <w:rPr>
                <w:rStyle w:val="normaltextrun"/>
                <w:rFonts w:ascii="Arial" w:hAnsi="Arial" w:cs="Arial"/>
              </w:rPr>
              <w:t xml:space="preserve">Audit Wales recommended that moving forward, policy update reports </w:t>
            </w:r>
            <w:r w:rsidR="00B475D6">
              <w:rPr>
                <w:rStyle w:val="normaltextrun"/>
                <w:rFonts w:ascii="Arial" w:hAnsi="Arial" w:cs="Arial"/>
              </w:rPr>
              <w:t>were</w:t>
            </w:r>
            <w:r w:rsidR="00E80D31" w:rsidRPr="00E80D31">
              <w:rPr>
                <w:rStyle w:val="normaltextrun"/>
                <w:rFonts w:ascii="Arial" w:hAnsi="Arial" w:cs="Arial"/>
              </w:rPr>
              <w:t xml:space="preserve"> </w:t>
            </w:r>
            <w:r w:rsidR="00B475D6">
              <w:rPr>
                <w:rStyle w:val="normaltextrun"/>
                <w:rFonts w:ascii="Arial" w:hAnsi="Arial" w:cs="Arial"/>
              </w:rPr>
              <w:t xml:space="preserve">to be </w:t>
            </w:r>
            <w:r w:rsidR="00E80D31" w:rsidRPr="00E80D31">
              <w:rPr>
                <w:rStyle w:val="normaltextrun"/>
                <w:rFonts w:ascii="Arial" w:hAnsi="Arial" w:cs="Arial"/>
              </w:rPr>
              <w:t>provided at six monthly periods to the Audit and Assurance Committee</w:t>
            </w:r>
            <w:r w:rsidR="00B475D6">
              <w:rPr>
                <w:rStyle w:val="normaltextrun"/>
                <w:rFonts w:ascii="Arial" w:hAnsi="Arial" w:cs="Arial"/>
              </w:rPr>
              <w:t xml:space="preserve">. </w:t>
            </w:r>
            <w:r w:rsidR="004753A4">
              <w:rPr>
                <w:rStyle w:val="normaltextrun"/>
                <w:rFonts w:ascii="Arial" w:hAnsi="Arial" w:cs="Arial"/>
              </w:rPr>
              <w:t xml:space="preserve">It was confirmed that </w:t>
            </w:r>
            <w:r w:rsidR="00731504">
              <w:rPr>
                <w:rStyle w:val="normaltextrun"/>
                <w:rFonts w:ascii="Arial" w:hAnsi="Arial" w:cs="Arial"/>
              </w:rPr>
              <w:t>ten</w:t>
            </w:r>
            <w:r w:rsidR="004753A4">
              <w:rPr>
                <w:rStyle w:val="normaltextrun"/>
                <w:rFonts w:ascii="Arial" w:hAnsi="Arial" w:cs="Arial"/>
              </w:rPr>
              <w:t xml:space="preserve"> HEIW policies had gone beyond their review date and that </w:t>
            </w:r>
            <w:r w:rsidR="00D105A6">
              <w:rPr>
                <w:rStyle w:val="normaltextrun"/>
                <w:rFonts w:ascii="Arial" w:hAnsi="Arial" w:cs="Arial"/>
              </w:rPr>
              <w:t>a</w:t>
            </w:r>
            <w:r w:rsidR="002039BE">
              <w:rPr>
                <w:rStyle w:val="normaltextrun"/>
                <w:rFonts w:ascii="Arial" w:hAnsi="Arial" w:cs="Arial"/>
              </w:rPr>
              <w:t xml:space="preserve"> plan to review and approve the policies had been put in place. </w:t>
            </w:r>
          </w:p>
          <w:p w14:paraId="4B8D7DD2" w14:textId="126F0016" w:rsidR="00592B80" w:rsidRDefault="00592B80" w:rsidP="007769C1">
            <w:pPr>
              <w:tabs>
                <w:tab w:val="left" w:pos="1843"/>
              </w:tabs>
              <w:spacing w:after="0" w:line="240" w:lineRule="auto"/>
              <w:ind w:left="0" w:right="25" w:firstLine="0"/>
              <w:jc w:val="both"/>
              <w:rPr>
                <w:rStyle w:val="normaltextrun"/>
                <w:shd w:val="clear" w:color="auto" w:fill="FFFFFF"/>
              </w:rPr>
            </w:pPr>
          </w:p>
          <w:p w14:paraId="3E1D2DC1" w14:textId="2067C88B" w:rsidR="00C91535" w:rsidRPr="003E5769" w:rsidRDefault="00D042A1" w:rsidP="1A048C9A">
            <w:pPr>
              <w:tabs>
                <w:tab w:val="left" w:pos="1843"/>
              </w:tabs>
              <w:spacing w:after="0" w:line="240" w:lineRule="auto"/>
              <w:ind w:left="0" w:right="25" w:firstLine="0"/>
              <w:jc w:val="both"/>
              <w:rPr>
                <w:rStyle w:val="normaltextrun"/>
                <w:bdr w:val="none" w:sz="0" w:space="0" w:color="auto" w:frame="1"/>
              </w:rPr>
            </w:pPr>
            <w:r>
              <w:rPr>
                <w:rStyle w:val="normaltextrun"/>
                <w:shd w:val="clear" w:color="auto" w:fill="FFFFFF"/>
              </w:rPr>
              <w:t xml:space="preserve">It was confirmed that </w:t>
            </w:r>
            <w:r w:rsidR="00F8301D">
              <w:rPr>
                <w:rStyle w:val="normaltextrun"/>
                <w:shd w:val="clear" w:color="auto" w:fill="FFFFFF"/>
              </w:rPr>
              <w:t xml:space="preserve">there was a process in place to </w:t>
            </w:r>
            <w:proofErr w:type="gramStart"/>
            <w:r w:rsidR="00E87819">
              <w:rPr>
                <w:rStyle w:val="normaltextrun"/>
                <w:bdr w:val="none" w:sz="0" w:space="0" w:color="auto" w:frame="1"/>
              </w:rPr>
              <w:t>regularly and routinely review the policy document library and highlight policies approaching review to the Policy Owner</w:t>
            </w:r>
            <w:proofErr w:type="gramEnd"/>
            <w:r w:rsidR="00E87819">
              <w:rPr>
                <w:rStyle w:val="normaltextrun"/>
                <w:bdr w:val="none" w:sz="0" w:space="0" w:color="auto" w:frame="1"/>
              </w:rPr>
              <w:t xml:space="preserve">. </w:t>
            </w:r>
            <w:r w:rsidR="00A268EA">
              <w:rPr>
                <w:rStyle w:val="normaltextrun"/>
                <w:bdr w:val="none" w:sz="0" w:space="0" w:color="auto" w:frame="1"/>
              </w:rPr>
              <w:t xml:space="preserve">It was confirmed that the automated system </w:t>
            </w:r>
            <w:r w:rsidR="00FF2782">
              <w:rPr>
                <w:rStyle w:val="normaltextrun"/>
                <w:bdr w:val="none" w:sz="0" w:space="0" w:color="auto" w:frame="1"/>
              </w:rPr>
              <w:t xml:space="preserve">to alert Policy Owners to </w:t>
            </w:r>
            <w:r w:rsidR="003E5769">
              <w:rPr>
                <w:rStyle w:val="normaltextrun"/>
                <w:bdr w:val="none" w:sz="0" w:space="0" w:color="auto" w:frame="1"/>
              </w:rPr>
              <w:t xml:space="preserve">policies approaching their review date </w:t>
            </w:r>
            <w:r w:rsidR="00A268EA">
              <w:rPr>
                <w:rStyle w:val="normaltextrun"/>
                <w:bdr w:val="none" w:sz="0" w:space="0" w:color="auto" w:frame="1"/>
              </w:rPr>
              <w:t>was bein</w:t>
            </w:r>
            <w:r w:rsidR="00FF2782">
              <w:rPr>
                <w:rStyle w:val="normaltextrun"/>
                <w:bdr w:val="none" w:sz="0" w:space="0" w:color="auto" w:frame="1"/>
              </w:rPr>
              <w:t>g reviewed.</w:t>
            </w:r>
            <w:r w:rsidR="003E5769">
              <w:rPr>
                <w:rStyle w:val="normaltextrun"/>
                <w:bdr w:val="none" w:sz="0" w:space="0" w:color="auto" w:frame="1"/>
              </w:rPr>
              <w:t xml:space="preserve"> </w:t>
            </w:r>
            <w:r w:rsidR="00E87819">
              <w:rPr>
                <w:rStyle w:val="normaltextrun"/>
                <w:bdr w:val="none" w:sz="0" w:space="0" w:color="auto" w:frame="1"/>
              </w:rPr>
              <w:t>The Committee suggested that</w:t>
            </w:r>
            <w:r w:rsidR="00BE4DC1">
              <w:rPr>
                <w:rStyle w:val="normaltextrun"/>
                <w:bdr w:val="none" w:sz="0" w:space="0" w:color="auto" w:frame="1"/>
              </w:rPr>
              <w:t xml:space="preserve"> procedures could be put in place to identify</w:t>
            </w:r>
            <w:r w:rsidR="00BB5EA5">
              <w:rPr>
                <w:rStyle w:val="normaltextrun"/>
                <w:bdr w:val="none" w:sz="0" w:space="0" w:color="auto" w:frame="1"/>
              </w:rPr>
              <w:t xml:space="preserve"> </w:t>
            </w:r>
            <w:r w:rsidR="00E267E0">
              <w:rPr>
                <w:rStyle w:val="normaltextrun"/>
                <w:bdr w:val="none" w:sz="0" w:space="0" w:color="auto" w:frame="1"/>
              </w:rPr>
              <w:t xml:space="preserve">gaps and </w:t>
            </w:r>
            <w:r w:rsidR="00E36F79">
              <w:rPr>
                <w:rStyle w:val="normaltextrun"/>
                <w:bdr w:val="none" w:sz="0" w:space="0" w:color="auto" w:frame="1"/>
              </w:rPr>
              <w:t xml:space="preserve">where new policies were required. </w:t>
            </w:r>
          </w:p>
        </w:tc>
        <w:tc>
          <w:tcPr>
            <w:tcW w:w="1136" w:type="dxa"/>
          </w:tcPr>
          <w:p w14:paraId="32571566" w14:textId="77777777" w:rsidR="007769C1" w:rsidRDefault="007769C1" w:rsidP="007769C1">
            <w:pPr>
              <w:spacing w:after="0" w:line="240" w:lineRule="auto"/>
              <w:ind w:left="0" w:firstLine="0"/>
              <w:jc w:val="center"/>
              <w:rPr>
                <w:b/>
              </w:rPr>
            </w:pPr>
          </w:p>
          <w:p w14:paraId="3253D1BA" w14:textId="77777777" w:rsidR="003A449C" w:rsidRDefault="003A449C" w:rsidP="007769C1">
            <w:pPr>
              <w:spacing w:after="0" w:line="240" w:lineRule="auto"/>
              <w:ind w:left="0" w:firstLine="0"/>
              <w:jc w:val="center"/>
              <w:rPr>
                <w:b/>
              </w:rPr>
            </w:pPr>
          </w:p>
          <w:p w14:paraId="58A21A01" w14:textId="77777777" w:rsidR="003A449C" w:rsidRDefault="003A449C" w:rsidP="007769C1">
            <w:pPr>
              <w:spacing w:after="0" w:line="240" w:lineRule="auto"/>
              <w:ind w:left="0" w:firstLine="0"/>
              <w:jc w:val="center"/>
              <w:rPr>
                <w:b/>
              </w:rPr>
            </w:pPr>
          </w:p>
          <w:p w14:paraId="0A0EE67E" w14:textId="77777777" w:rsidR="003A449C" w:rsidRDefault="003A449C" w:rsidP="007769C1">
            <w:pPr>
              <w:spacing w:after="0" w:line="240" w:lineRule="auto"/>
              <w:ind w:left="0" w:firstLine="0"/>
              <w:jc w:val="center"/>
              <w:rPr>
                <w:b/>
              </w:rPr>
            </w:pPr>
          </w:p>
          <w:p w14:paraId="272DC8E7" w14:textId="77777777" w:rsidR="003A449C" w:rsidRDefault="003A449C" w:rsidP="007769C1">
            <w:pPr>
              <w:spacing w:after="0" w:line="240" w:lineRule="auto"/>
              <w:ind w:left="0" w:firstLine="0"/>
              <w:jc w:val="center"/>
              <w:rPr>
                <w:b/>
              </w:rPr>
            </w:pPr>
          </w:p>
          <w:p w14:paraId="00710F26" w14:textId="60EC8F2F" w:rsidR="00DC7EB4" w:rsidRPr="00382B84" w:rsidRDefault="00DC7EB4" w:rsidP="00592B80">
            <w:pPr>
              <w:spacing w:after="0" w:line="240" w:lineRule="auto"/>
              <w:ind w:left="0" w:firstLine="0"/>
              <w:rPr>
                <w:b/>
                <w:bCs/>
              </w:rPr>
            </w:pPr>
          </w:p>
        </w:tc>
      </w:tr>
      <w:tr w:rsidR="00AF5447" w:rsidRPr="00382B84" w14:paraId="5FF390DC" w14:textId="77777777" w:rsidTr="00C67A3B">
        <w:tc>
          <w:tcPr>
            <w:tcW w:w="1451" w:type="dxa"/>
          </w:tcPr>
          <w:p w14:paraId="2B5AE617" w14:textId="3FC4AAD8" w:rsidR="007769C1" w:rsidRDefault="007769C1" w:rsidP="007769C1">
            <w:pPr>
              <w:spacing w:after="0" w:line="240" w:lineRule="auto"/>
              <w:ind w:left="0" w:firstLine="0"/>
              <w:jc w:val="both"/>
              <w:rPr>
                <w:b/>
                <w:szCs w:val="24"/>
              </w:rPr>
            </w:pPr>
            <w:r>
              <w:rPr>
                <w:b/>
                <w:szCs w:val="24"/>
              </w:rPr>
              <w:t xml:space="preserve">Resolved </w:t>
            </w:r>
          </w:p>
        </w:tc>
        <w:tc>
          <w:tcPr>
            <w:tcW w:w="7478" w:type="dxa"/>
          </w:tcPr>
          <w:p w14:paraId="0F8C4D50" w14:textId="77777777" w:rsidR="007769C1" w:rsidRDefault="007769C1" w:rsidP="007769C1">
            <w:pPr>
              <w:ind w:right="96"/>
              <w:rPr>
                <w:rStyle w:val="normaltextrun"/>
                <w:shd w:val="clear" w:color="auto" w:fill="FFFFFF"/>
              </w:rPr>
            </w:pPr>
            <w:r w:rsidRPr="00A96CB6">
              <w:rPr>
                <w:rStyle w:val="normaltextrun"/>
                <w:shd w:val="clear" w:color="auto" w:fill="FFFFFF"/>
              </w:rPr>
              <w:t>The Committe</w:t>
            </w:r>
            <w:r w:rsidR="00972D65">
              <w:rPr>
                <w:rStyle w:val="normaltextrun"/>
                <w:shd w:val="clear" w:color="auto" w:fill="FFFFFF"/>
              </w:rPr>
              <w:t>e:</w:t>
            </w:r>
          </w:p>
          <w:p w14:paraId="5939CE04" w14:textId="15FB5BF2" w:rsidR="001533BF" w:rsidRPr="001533BF" w:rsidRDefault="00651E8E" w:rsidP="001533BF">
            <w:pPr>
              <w:pStyle w:val="ListParagraph"/>
              <w:numPr>
                <w:ilvl w:val="0"/>
                <w:numId w:val="4"/>
              </w:numPr>
              <w:ind w:right="96"/>
              <w:jc w:val="both"/>
              <w:rPr>
                <w:shd w:val="clear" w:color="auto" w:fill="FFFFFF"/>
              </w:rPr>
            </w:pPr>
            <w:r w:rsidRPr="00651E8E">
              <w:rPr>
                <w:rStyle w:val="normaltextrun"/>
                <w:b/>
                <w:bCs/>
              </w:rPr>
              <w:t xml:space="preserve">noted </w:t>
            </w:r>
            <w:r>
              <w:rPr>
                <w:rStyle w:val="normaltextrun"/>
                <w:bCs/>
              </w:rPr>
              <w:t>the contents of the report</w:t>
            </w:r>
            <w:r w:rsidR="001F5639">
              <w:rPr>
                <w:rStyle w:val="normaltextrun"/>
                <w:bCs/>
              </w:rPr>
              <w:t>.</w:t>
            </w:r>
          </w:p>
        </w:tc>
        <w:tc>
          <w:tcPr>
            <w:tcW w:w="1136" w:type="dxa"/>
          </w:tcPr>
          <w:p w14:paraId="0621D950" w14:textId="10689D93" w:rsidR="007769C1" w:rsidRPr="00382B84" w:rsidRDefault="007769C1" w:rsidP="1A048C9A">
            <w:pPr>
              <w:spacing w:after="0" w:line="240" w:lineRule="auto"/>
              <w:ind w:left="0" w:firstLine="0"/>
              <w:jc w:val="center"/>
              <w:rPr>
                <w:b/>
                <w:bCs/>
              </w:rPr>
            </w:pPr>
          </w:p>
          <w:p w14:paraId="19A166DB" w14:textId="49E56CA1" w:rsidR="007769C1" w:rsidRPr="00382B84" w:rsidRDefault="007769C1" w:rsidP="00651E8E">
            <w:pPr>
              <w:spacing w:after="0" w:line="240" w:lineRule="auto"/>
              <w:ind w:left="0" w:firstLine="0"/>
              <w:rPr>
                <w:b/>
                <w:bCs/>
              </w:rPr>
            </w:pPr>
          </w:p>
        </w:tc>
      </w:tr>
      <w:tr w:rsidR="00AF5447" w:rsidRPr="00382B84" w14:paraId="76503459" w14:textId="77777777" w:rsidTr="00C67A3B">
        <w:tc>
          <w:tcPr>
            <w:tcW w:w="1451" w:type="dxa"/>
          </w:tcPr>
          <w:p w14:paraId="49EC3B51" w14:textId="1EC6D45C" w:rsidR="007769C1" w:rsidRPr="00ED33EF" w:rsidRDefault="007769C1" w:rsidP="007769C1">
            <w:pPr>
              <w:spacing w:after="0" w:line="240" w:lineRule="auto"/>
              <w:ind w:left="0" w:firstLine="0"/>
              <w:jc w:val="both"/>
              <w:rPr>
                <w:b/>
                <w:szCs w:val="24"/>
              </w:rPr>
            </w:pPr>
            <w:r w:rsidRPr="00ED33EF">
              <w:rPr>
                <w:b/>
                <w:szCs w:val="24"/>
              </w:rPr>
              <w:t xml:space="preserve">AAC: </w:t>
            </w:r>
            <w:r w:rsidR="005B429E">
              <w:rPr>
                <w:b/>
                <w:szCs w:val="24"/>
              </w:rPr>
              <w:t>1</w:t>
            </w:r>
            <w:r w:rsidR="00626889">
              <w:rPr>
                <w:b/>
                <w:szCs w:val="24"/>
              </w:rPr>
              <w:t>210</w:t>
            </w:r>
            <w:r>
              <w:rPr>
                <w:b/>
                <w:szCs w:val="24"/>
              </w:rPr>
              <w:t>/2.</w:t>
            </w:r>
            <w:r w:rsidR="006F6DBB">
              <w:rPr>
                <w:b/>
                <w:szCs w:val="24"/>
              </w:rPr>
              <w:t>4</w:t>
            </w:r>
          </w:p>
        </w:tc>
        <w:tc>
          <w:tcPr>
            <w:tcW w:w="7478" w:type="dxa"/>
          </w:tcPr>
          <w:p w14:paraId="06AC5D22" w14:textId="413DAAED" w:rsidR="007769C1" w:rsidRPr="00ED33EF" w:rsidRDefault="005B429E" w:rsidP="005B429E">
            <w:pPr>
              <w:jc w:val="both"/>
              <w:rPr>
                <w:b/>
                <w:szCs w:val="24"/>
              </w:rPr>
            </w:pPr>
            <w:r w:rsidRPr="00122BAE">
              <w:rPr>
                <w:b/>
                <w:szCs w:val="24"/>
              </w:rPr>
              <w:t>Procurement Compliance Report</w:t>
            </w:r>
          </w:p>
        </w:tc>
        <w:tc>
          <w:tcPr>
            <w:tcW w:w="1136" w:type="dxa"/>
          </w:tcPr>
          <w:p w14:paraId="1D7D9880" w14:textId="77777777" w:rsidR="007769C1" w:rsidRPr="00382B84" w:rsidRDefault="007769C1" w:rsidP="007769C1">
            <w:pPr>
              <w:spacing w:after="0" w:line="240" w:lineRule="auto"/>
              <w:ind w:left="0" w:firstLine="0"/>
              <w:jc w:val="center"/>
              <w:rPr>
                <w:b/>
              </w:rPr>
            </w:pPr>
          </w:p>
        </w:tc>
      </w:tr>
      <w:tr w:rsidR="00AF5447" w:rsidRPr="00382B84" w14:paraId="37E4AD27" w14:textId="77777777" w:rsidTr="00C67A3B">
        <w:tc>
          <w:tcPr>
            <w:tcW w:w="1451" w:type="dxa"/>
          </w:tcPr>
          <w:p w14:paraId="45EFB0C8" w14:textId="77777777" w:rsidR="007769C1" w:rsidRDefault="007769C1" w:rsidP="007769C1">
            <w:pPr>
              <w:spacing w:after="0" w:line="240" w:lineRule="auto"/>
              <w:ind w:left="0" w:firstLine="0"/>
              <w:jc w:val="both"/>
              <w:rPr>
                <w:b/>
                <w:szCs w:val="24"/>
              </w:rPr>
            </w:pPr>
          </w:p>
        </w:tc>
        <w:tc>
          <w:tcPr>
            <w:tcW w:w="7478" w:type="dxa"/>
          </w:tcPr>
          <w:p w14:paraId="7CDDC7FD" w14:textId="43E8E7EC" w:rsidR="007769C1" w:rsidRDefault="007769C1" w:rsidP="007769C1">
            <w:pPr>
              <w:jc w:val="both"/>
              <w:rPr>
                <w:color w:val="auto"/>
                <w:szCs w:val="24"/>
              </w:rPr>
            </w:pPr>
            <w:r w:rsidRPr="00C35956">
              <w:rPr>
                <w:color w:val="auto"/>
                <w:szCs w:val="24"/>
              </w:rPr>
              <w:t xml:space="preserve">The Committee </w:t>
            </w:r>
            <w:r w:rsidRPr="00A21FD7">
              <w:rPr>
                <w:b/>
                <w:bCs/>
                <w:color w:val="auto"/>
                <w:szCs w:val="24"/>
              </w:rPr>
              <w:t>received</w:t>
            </w:r>
            <w:r w:rsidRPr="00C35956">
              <w:rPr>
                <w:color w:val="auto"/>
                <w:szCs w:val="24"/>
              </w:rPr>
              <w:t xml:space="preserve"> the report</w:t>
            </w:r>
            <w:r w:rsidR="005B429E">
              <w:rPr>
                <w:color w:val="auto"/>
                <w:szCs w:val="24"/>
              </w:rPr>
              <w:t>s</w:t>
            </w:r>
            <w:r w:rsidRPr="00C35956">
              <w:rPr>
                <w:color w:val="auto"/>
                <w:szCs w:val="24"/>
              </w:rPr>
              <w:t xml:space="preserve">. </w:t>
            </w:r>
          </w:p>
          <w:p w14:paraId="4F41904E" w14:textId="77777777" w:rsidR="005B429E" w:rsidRDefault="005B429E" w:rsidP="007769C1">
            <w:pPr>
              <w:jc w:val="both"/>
              <w:rPr>
                <w:color w:val="auto"/>
                <w:szCs w:val="24"/>
              </w:rPr>
            </w:pPr>
          </w:p>
          <w:p w14:paraId="0355438A" w14:textId="28906660" w:rsidR="006F6DBB" w:rsidRDefault="00EF21A1" w:rsidP="007769C1">
            <w:pPr>
              <w:jc w:val="both"/>
              <w:rPr>
                <w:color w:val="auto"/>
                <w:szCs w:val="24"/>
              </w:rPr>
            </w:pPr>
            <w:r>
              <w:rPr>
                <w:color w:val="auto"/>
                <w:szCs w:val="24"/>
              </w:rPr>
              <w:t xml:space="preserve">In presenting the Procurement Compliance report, Jannine Crees </w:t>
            </w:r>
            <w:r w:rsidR="009E1AA3">
              <w:rPr>
                <w:color w:val="auto"/>
                <w:szCs w:val="24"/>
              </w:rPr>
              <w:t>provided an update on the procurement activity undertaken between</w:t>
            </w:r>
            <w:r w:rsidR="006F6DBB">
              <w:rPr>
                <w:color w:val="auto"/>
                <w:szCs w:val="24"/>
              </w:rPr>
              <w:t xml:space="preserve"> </w:t>
            </w:r>
            <w:r w:rsidR="00981713">
              <w:rPr>
                <w:color w:val="auto"/>
                <w:szCs w:val="24"/>
              </w:rPr>
              <w:t>24 July and 12 October 2023.</w:t>
            </w:r>
            <w:r w:rsidR="005A20FC">
              <w:rPr>
                <w:color w:val="auto"/>
                <w:szCs w:val="24"/>
              </w:rPr>
              <w:t xml:space="preserve"> It was confirmed that two single quotation actions</w:t>
            </w:r>
            <w:r w:rsidR="005C2E2E">
              <w:rPr>
                <w:color w:val="auto"/>
                <w:szCs w:val="24"/>
              </w:rPr>
              <w:t xml:space="preserve"> (SQA)</w:t>
            </w:r>
            <w:r w:rsidR="005A20FC">
              <w:rPr>
                <w:color w:val="auto"/>
                <w:szCs w:val="24"/>
              </w:rPr>
              <w:t xml:space="preserve">, two single tender actions </w:t>
            </w:r>
            <w:r w:rsidR="005C2E2E">
              <w:rPr>
                <w:color w:val="auto"/>
                <w:szCs w:val="24"/>
              </w:rPr>
              <w:t xml:space="preserve">(STA) </w:t>
            </w:r>
            <w:r w:rsidR="005A20FC">
              <w:rPr>
                <w:color w:val="auto"/>
                <w:szCs w:val="24"/>
              </w:rPr>
              <w:t xml:space="preserve">and one contract extension had been received. </w:t>
            </w:r>
          </w:p>
          <w:p w14:paraId="04BD4C10" w14:textId="77777777" w:rsidR="00510524" w:rsidRDefault="00510524" w:rsidP="007769C1">
            <w:pPr>
              <w:jc w:val="both"/>
              <w:rPr>
                <w:color w:val="auto"/>
                <w:szCs w:val="24"/>
              </w:rPr>
            </w:pPr>
          </w:p>
          <w:p w14:paraId="197011B4" w14:textId="3376ED58" w:rsidR="005C2E2E" w:rsidRDefault="00510524" w:rsidP="007769C1">
            <w:pPr>
              <w:jc w:val="both"/>
              <w:rPr>
                <w:color w:val="auto"/>
                <w:szCs w:val="24"/>
              </w:rPr>
            </w:pPr>
            <w:r>
              <w:rPr>
                <w:color w:val="auto"/>
                <w:szCs w:val="24"/>
              </w:rPr>
              <w:t>It was confirmed that the</w:t>
            </w:r>
            <w:r w:rsidR="0015034D">
              <w:rPr>
                <w:color w:val="auto"/>
                <w:szCs w:val="24"/>
              </w:rPr>
              <w:t xml:space="preserve"> structure to</w:t>
            </w:r>
            <w:r>
              <w:rPr>
                <w:color w:val="auto"/>
                <w:szCs w:val="24"/>
              </w:rPr>
              <w:t xml:space="preserve"> </w:t>
            </w:r>
            <w:r w:rsidR="0015034D">
              <w:rPr>
                <w:color w:val="auto"/>
                <w:szCs w:val="24"/>
              </w:rPr>
              <w:t xml:space="preserve">the report </w:t>
            </w:r>
            <w:r>
              <w:rPr>
                <w:color w:val="auto"/>
                <w:szCs w:val="24"/>
              </w:rPr>
              <w:t xml:space="preserve">appendices had been </w:t>
            </w:r>
            <w:r w:rsidR="002F7B8F">
              <w:rPr>
                <w:color w:val="auto"/>
                <w:szCs w:val="24"/>
              </w:rPr>
              <w:t xml:space="preserve">reviewed to ensure non-compliant spend </w:t>
            </w:r>
            <w:r w:rsidR="002769A5">
              <w:rPr>
                <w:color w:val="auto"/>
                <w:szCs w:val="24"/>
              </w:rPr>
              <w:t>and policy breaches were</w:t>
            </w:r>
            <w:r w:rsidR="002F7B8F">
              <w:rPr>
                <w:color w:val="auto"/>
                <w:szCs w:val="24"/>
              </w:rPr>
              <w:t xml:space="preserve"> highlighted. </w:t>
            </w:r>
            <w:r w:rsidR="005C2E2E">
              <w:rPr>
                <w:color w:val="auto"/>
                <w:szCs w:val="24"/>
              </w:rPr>
              <w:t xml:space="preserve">It was </w:t>
            </w:r>
            <w:r w:rsidR="00877DE1">
              <w:rPr>
                <w:color w:val="auto"/>
                <w:szCs w:val="24"/>
              </w:rPr>
              <w:t>noted</w:t>
            </w:r>
            <w:r w:rsidR="005C2E2E">
              <w:rPr>
                <w:color w:val="auto"/>
                <w:szCs w:val="24"/>
              </w:rPr>
              <w:t xml:space="preserve"> that</w:t>
            </w:r>
            <w:r w:rsidR="00E82692">
              <w:rPr>
                <w:color w:val="auto"/>
                <w:szCs w:val="24"/>
              </w:rPr>
              <w:t xml:space="preserve"> robust process</w:t>
            </w:r>
            <w:r w:rsidR="000057FF">
              <w:rPr>
                <w:color w:val="auto"/>
                <w:szCs w:val="24"/>
              </w:rPr>
              <w:t>es</w:t>
            </w:r>
            <w:r w:rsidR="009B4205">
              <w:rPr>
                <w:color w:val="auto"/>
                <w:szCs w:val="24"/>
              </w:rPr>
              <w:t xml:space="preserve"> </w:t>
            </w:r>
            <w:r w:rsidR="005C2E2E">
              <w:rPr>
                <w:color w:val="auto"/>
                <w:szCs w:val="24"/>
              </w:rPr>
              <w:t xml:space="preserve">were </w:t>
            </w:r>
            <w:r w:rsidR="009B4205">
              <w:rPr>
                <w:color w:val="auto"/>
                <w:szCs w:val="24"/>
              </w:rPr>
              <w:t>in place</w:t>
            </w:r>
            <w:r w:rsidR="00367A0C">
              <w:rPr>
                <w:color w:val="auto"/>
                <w:szCs w:val="24"/>
              </w:rPr>
              <w:t xml:space="preserve"> </w:t>
            </w:r>
            <w:r w:rsidR="005C2E2E">
              <w:rPr>
                <w:color w:val="auto"/>
                <w:szCs w:val="24"/>
              </w:rPr>
              <w:t>and followed when a SQA or STA was presented to procurement.</w:t>
            </w:r>
          </w:p>
          <w:p w14:paraId="42141B07" w14:textId="77777777" w:rsidR="005C2E2E" w:rsidRDefault="005C2E2E" w:rsidP="007769C1">
            <w:pPr>
              <w:jc w:val="both"/>
              <w:rPr>
                <w:color w:val="auto"/>
                <w:szCs w:val="24"/>
              </w:rPr>
            </w:pPr>
          </w:p>
          <w:p w14:paraId="175DC2CC" w14:textId="284C7191" w:rsidR="00B220C0" w:rsidRPr="00122BAE" w:rsidRDefault="008F45BD" w:rsidP="00122BAE">
            <w:pPr>
              <w:jc w:val="both"/>
              <w:rPr>
                <w:color w:val="auto"/>
                <w:szCs w:val="24"/>
              </w:rPr>
            </w:pPr>
            <w:r>
              <w:rPr>
                <w:color w:val="auto"/>
                <w:szCs w:val="24"/>
              </w:rPr>
              <w:t>The n</w:t>
            </w:r>
            <w:r w:rsidR="00AC627A">
              <w:rPr>
                <w:color w:val="auto"/>
                <w:szCs w:val="24"/>
              </w:rPr>
              <w:t xml:space="preserve">eed for individuals to complete procurement training was highlighted by the Committee. It was confirmed that both participants </w:t>
            </w:r>
            <w:r w:rsidR="00122BAE">
              <w:rPr>
                <w:color w:val="auto"/>
                <w:szCs w:val="24"/>
              </w:rPr>
              <w:t>within the file note were actively on a training route to either be trained in December or</w:t>
            </w:r>
            <w:r w:rsidR="001C3608">
              <w:rPr>
                <w:color w:val="auto"/>
                <w:szCs w:val="24"/>
              </w:rPr>
              <w:t xml:space="preserve"> at</w:t>
            </w:r>
            <w:r w:rsidR="00122BAE">
              <w:rPr>
                <w:color w:val="auto"/>
                <w:szCs w:val="24"/>
              </w:rPr>
              <w:t xml:space="preserve"> a future training session. </w:t>
            </w:r>
          </w:p>
        </w:tc>
        <w:tc>
          <w:tcPr>
            <w:tcW w:w="1136" w:type="dxa"/>
          </w:tcPr>
          <w:p w14:paraId="70BCDA62" w14:textId="77777777" w:rsidR="007769C1" w:rsidRDefault="007769C1" w:rsidP="007769C1">
            <w:pPr>
              <w:spacing w:after="0" w:line="240" w:lineRule="auto"/>
              <w:ind w:left="0" w:firstLine="0"/>
              <w:jc w:val="center"/>
              <w:rPr>
                <w:b/>
              </w:rPr>
            </w:pPr>
          </w:p>
          <w:p w14:paraId="25064943" w14:textId="6C064064" w:rsidR="00EA4DD8" w:rsidRDefault="00EA4DD8" w:rsidP="007769C1">
            <w:pPr>
              <w:spacing w:after="0" w:line="240" w:lineRule="auto"/>
              <w:ind w:left="0" w:firstLine="0"/>
              <w:jc w:val="center"/>
              <w:rPr>
                <w:b/>
              </w:rPr>
            </w:pPr>
          </w:p>
          <w:p w14:paraId="46E1309E" w14:textId="4812F3A4" w:rsidR="006C7F16" w:rsidRDefault="006C7F16" w:rsidP="007769C1">
            <w:pPr>
              <w:spacing w:after="0" w:line="240" w:lineRule="auto"/>
              <w:ind w:left="0" w:firstLine="0"/>
              <w:jc w:val="center"/>
              <w:rPr>
                <w:b/>
              </w:rPr>
            </w:pPr>
          </w:p>
          <w:p w14:paraId="1A19B70B" w14:textId="678FDA04" w:rsidR="006C7F16" w:rsidRDefault="006C7F16" w:rsidP="007769C1">
            <w:pPr>
              <w:spacing w:after="0" w:line="240" w:lineRule="auto"/>
              <w:ind w:left="0" w:firstLine="0"/>
              <w:jc w:val="center"/>
              <w:rPr>
                <w:b/>
              </w:rPr>
            </w:pPr>
          </w:p>
          <w:p w14:paraId="14ABAE10" w14:textId="194150CA" w:rsidR="006C7F16" w:rsidRDefault="006C7F16" w:rsidP="007769C1">
            <w:pPr>
              <w:spacing w:after="0" w:line="240" w:lineRule="auto"/>
              <w:ind w:left="0" w:firstLine="0"/>
              <w:jc w:val="center"/>
              <w:rPr>
                <w:b/>
              </w:rPr>
            </w:pPr>
          </w:p>
          <w:p w14:paraId="79C518F7" w14:textId="195BB5CB" w:rsidR="006C7F16" w:rsidRDefault="006C7F16" w:rsidP="007769C1">
            <w:pPr>
              <w:spacing w:after="0" w:line="240" w:lineRule="auto"/>
              <w:ind w:left="0" w:firstLine="0"/>
              <w:jc w:val="center"/>
              <w:rPr>
                <w:b/>
              </w:rPr>
            </w:pPr>
          </w:p>
          <w:p w14:paraId="6E59DC2C" w14:textId="0860835E" w:rsidR="006C7F16" w:rsidRDefault="006C7F16" w:rsidP="007769C1">
            <w:pPr>
              <w:spacing w:after="0" w:line="240" w:lineRule="auto"/>
              <w:ind w:left="0" w:firstLine="0"/>
              <w:jc w:val="center"/>
              <w:rPr>
                <w:b/>
              </w:rPr>
            </w:pPr>
          </w:p>
          <w:p w14:paraId="799C5887" w14:textId="7DFD39C3" w:rsidR="006C7F16" w:rsidRDefault="006C7F16" w:rsidP="007769C1">
            <w:pPr>
              <w:spacing w:after="0" w:line="240" w:lineRule="auto"/>
              <w:ind w:left="0" w:firstLine="0"/>
              <w:jc w:val="center"/>
              <w:rPr>
                <w:b/>
              </w:rPr>
            </w:pPr>
          </w:p>
          <w:p w14:paraId="0306D34C" w14:textId="21A64BA9" w:rsidR="00CB28D8" w:rsidRPr="00382B84" w:rsidRDefault="00CB28D8" w:rsidP="005C7FB7">
            <w:pPr>
              <w:spacing w:after="0" w:line="240" w:lineRule="auto"/>
              <w:ind w:left="0" w:firstLine="0"/>
              <w:rPr>
                <w:b/>
                <w:bCs/>
              </w:rPr>
            </w:pPr>
          </w:p>
        </w:tc>
      </w:tr>
      <w:tr w:rsidR="00AF5447" w:rsidRPr="00382B84" w14:paraId="1A819708" w14:textId="77777777" w:rsidTr="00C67A3B">
        <w:trPr>
          <w:trHeight w:val="639"/>
        </w:trPr>
        <w:tc>
          <w:tcPr>
            <w:tcW w:w="1451" w:type="dxa"/>
          </w:tcPr>
          <w:p w14:paraId="1824EF57" w14:textId="5D825DDC" w:rsidR="007769C1" w:rsidRDefault="007769C1" w:rsidP="007769C1">
            <w:pPr>
              <w:spacing w:after="0" w:line="240" w:lineRule="auto"/>
              <w:ind w:left="0" w:firstLine="0"/>
              <w:jc w:val="both"/>
              <w:rPr>
                <w:b/>
                <w:szCs w:val="24"/>
              </w:rPr>
            </w:pPr>
            <w:r>
              <w:rPr>
                <w:b/>
                <w:szCs w:val="24"/>
              </w:rPr>
              <w:t xml:space="preserve">Resolved </w:t>
            </w:r>
          </w:p>
        </w:tc>
        <w:tc>
          <w:tcPr>
            <w:tcW w:w="7478" w:type="dxa"/>
          </w:tcPr>
          <w:p w14:paraId="256A1C0C" w14:textId="77777777" w:rsidR="00B40245" w:rsidRDefault="00B40245" w:rsidP="007769C1">
            <w:pPr>
              <w:tabs>
                <w:tab w:val="left" w:pos="1843"/>
              </w:tabs>
              <w:spacing w:after="0" w:line="240" w:lineRule="auto"/>
              <w:ind w:right="25"/>
              <w:jc w:val="both"/>
              <w:rPr>
                <w:color w:val="000000" w:themeColor="text1"/>
              </w:rPr>
            </w:pPr>
            <w:r>
              <w:rPr>
                <w:color w:val="000000" w:themeColor="text1"/>
              </w:rPr>
              <w:t xml:space="preserve">The </w:t>
            </w:r>
            <w:r w:rsidR="007769C1" w:rsidRPr="00D41ABF">
              <w:rPr>
                <w:color w:val="000000" w:themeColor="text1"/>
              </w:rPr>
              <w:t>Committee</w:t>
            </w:r>
            <w:r>
              <w:rPr>
                <w:color w:val="000000" w:themeColor="text1"/>
              </w:rPr>
              <w:t>:</w:t>
            </w:r>
          </w:p>
          <w:p w14:paraId="5BFEA2D0" w14:textId="6AFB8D76" w:rsidR="000275A6" w:rsidRPr="001E6CEE" w:rsidRDefault="00202E27" w:rsidP="0092470B">
            <w:pPr>
              <w:pStyle w:val="ListParagraph"/>
              <w:numPr>
                <w:ilvl w:val="0"/>
                <w:numId w:val="4"/>
              </w:numPr>
              <w:tabs>
                <w:tab w:val="left" w:pos="1843"/>
              </w:tabs>
              <w:spacing w:after="0" w:line="240" w:lineRule="auto"/>
              <w:ind w:right="25"/>
              <w:jc w:val="both"/>
              <w:rPr>
                <w:color w:val="000000" w:themeColor="text1"/>
                <w:szCs w:val="24"/>
              </w:rPr>
            </w:pPr>
            <w:r w:rsidRPr="00DC7B0D">
              <w:rPr>
                <w:b/>
                <w:bCs/>
                <w:color w:val="000000" w:themeColor="text1"/>
              </w:rPr>
              <w:t>noted</w:t>
            </w:r>
            <w:r>
              <w:rPr>
                <w:color w:val="000000" w:themeColor="text1"/>
              </w:rPr>
              <w:t xml:space="preserve"> </w:t>
            </w:r>
            <w:r w:rsidR="001E6CEE">
              <w:rPr>
                <w:color w:val="000000" w:themeColor="text1"/>
              </w:rPr>
              <w:t>the report for assurance.</w:t>
            </w:r>
          </w:p>
        </w:tc>
        <w:tc>
          <w:tcPr>
            <w:tcW w:w="1136" w:type="dxa"/>
          </w:tcPr>
          <w:p w14:paraId="25958FE0" w14:textId="77777777" w:rsidR="00F6624E" w:rsidRDefault="00F6624E" w:rsidP="007769C1">
            <w:pPr>
              <w:spacing w:after="0" w:line="240" w:lineRule="auto"/>
              <w:ind w:left="0" w:firstLine="0"/>
              <w:rPr>
                <w:b/>
              </w:rPr>
            </w:pPr>
          </w:p>
          <w:p w14:paraId="52B8E6F8" w14:textId="25757D53" w:rsidR="007769C1" w:rsidRPr="00382B84" w:rsidRDefault="007769C1" w:rsidP="001E6CEE">
            <w:pPr>
              <w:spacing w:after="0" w:line="240" w:lineRule="auto"/>
              <w:ind w:left="0" w:firstLine="0"/>
              <w:rPr>
                <w:b/>
                <w:bCs/>
              </w:rPr>
            </w:pPr>
          </w:p>
        </w:tc>
      </w:tr>
      <w:tr w:rsidR="00AF5447" w:rsidRPr="006379BE" w14:paraId="6DBCBF50" w14:textId="77777777" w:rsidTr="00C67A3B">
        <w:tc>
          <w:tcPr>
            <w:tcW w:w="1451" w:type="dxa"/>
          </w:tcPr>
          <w:p w14:paraId="314FCEE6" w14:textId="77777777" w:rsidR="007769C1" w:rsidRDefault="006260FC" w:rsidP="007769C1">
            <w:pPr>
              <w:spacing w:after="0" w:line="240" w:lineRule="auto"/>
              <w:ind w:left="0" w:firstLine="0"/>
              <w:jc w:val="both"/>
              <w:rPr>
                <w:b/>
                <w:szCs w:val="24"/>
              </w:rPr>
            </w:pPr>
            <w:r>
              <w:rPr>
                <w:b/>
                <w:szCs w:val="24"/>
              </w:rPr>
              <w:t>AAC:</w:t>
            </w:r>
          </w:p>
          <w:p w14:paraId="62EAE22D" w14:textId="682C8E6F" w:rsidR="006260FC" w:rsidRDefault="008F4A90" w:rsidP="007769C1">
            <w:pPr>
              <w:spacing w:after="0" w:line="240" w:lineRule="auto"/>
              <w:ind w:left="0" w:firstLine="0"/>
              <w:jc w:val="both"/>
              <w:rPr>
                <w:b/>
                <w:szCs w:val="24"/>
              </w:rPr>
            </w:pPr>
            <w:r>
              <w:rPr>
                <w:b/>
                <w:szCs w:val="24"/>
              </w:rPr>
              <w:t>1</w:t>
            </w:r>
            <w:r w:rsidR="007C219A">
              <w:rPr>
                <w:b/>
                <w:szCs w:val="24"/>
              </w:rPr>
              <w:t>210</w:t>
            </w:r>
            <w:r w:rsidR="008E388F">
              <w:rPr>
                <w:b/>
                <w:szCs w:val="24"/>
              </w:rPr>
              <w:t>/2.</w:t>
            </w:r>
            <w:r w:rsidR="00A178FF">
              <w:rPr>
                <w:b/>
                <w:szCs w:val="24"/>
              </w:rPr>
              <w:t>5</w:t>
            </w:r>
          </w:p>
        </w:tc>
        <w:tc>
          <w:tcPr>
            <w:tcW w:w="7478" w:type="dxa"/>
          </w:tcPr>
          <w:p w14:paraId="11DE30CA" w14:textId="6A4AEC8F" w:rsidR="00DC7B0D" w:rsidRPr="001147AA" w:rsidRDefault="00A178FF" w:rsidP="00F74B01">
            <w:pPr>
              <w:tabs>
                <w:tab w:val="left" w:pos="1843"/>
              </w:tabs>
              <w:spacing w:after="0" w:line="240" w:lineRule="auto"/>
              <w:ind w:left="0" w:right="25" w:firstLine="0"/>
              <w:jc w:val="both"/>
              <w:rPr>
                <w:b/>
                <w:color w:val="auto"/>
                <w:szCs w:val="24"/>
              </w:rPr>
            </w:pPr>
            <w:r>
              <w:rPr>
                <w:b/>
                <w:color w:val="auto"/>
                <w:szCs w:val="24"/>
              </w:rPr>
              <w:t xml:space="preserve">Counter Fraud </w:t>
            </w:r>
            <w:r w:rsidRPr="00C043C7">
              <w:rPr>
                <w:b/>
                <w:color w:val="auto"/>
                <w:szCs w:val="24"/>
              </w:rPr>
              <w:t>Progress Report including NFI Matches</w:t>
            </w:r>
          </w:p>
          <w:p w14:paraId="67F3B5C8" w14:textId="275EB5E0" w:rsidR="008E388F" w:rsidRDefault="008E388F" w:rsidP="00F74B01">
            <w:pPr>
              <w:tabs>
                <w:tab w:val="left" w:pos="1843"/>
              </w:tabs>
              <w:spacing w:after="0" w:line="240" w:lineRule="auto"/>
              <w:ind w:left="0" w:right="25" w:firstLine="0"/>
              <w:jc w:val="both"/>
              <w:rPr>
                <w:b/>
                <w:szCs w:val="24"/>
              </w:rPr>
            </w:pPr>
          </w:p>
        </w:tc>
        <w:tc>
          <w:tcPr>
            <w:tcW w:w="1136" w:type="dxa"/>
          </w:tcPr>
          <w:p w14:paraId="0B91A6E8" w14:textId="77777777" w:rsidR="007769C1" w:rsidRPr="000955D2" w:rsidRDefault="007769C1" w:rsidP="007769C1">
            <w:pPr>
              <w:spacing w:after="0" w:line="240" w:lineRule="auto"/>
              <w:ind w:left="0" w:firstLine="0"/>
              <w:jc w:val="center"/>
            </w:pPr>
          </w:p>
        </w:tc>
      </w:tr>
      <w:tr w:rsidR="00AF5447" w:rsidRPr="006379BE" w14:paraId="15305AC1" w14:textId="77777777" w:rsidTr="00C67A3B">
        <w:tc>
          <w:tcPr>
            <w:tcW w:w="1451" w:type="dxa"/>
          </w:tcPr>
          <w:p w14:paraId="7BA9A5FE" w14:textId="77777777" w:rsidR="007769C1" w:rsidRDefault="007769C1" w:rsidP="007769C1">
            <w:pPr>
              <w:spacing w:after="0" w:line="240" w:lineRule="auto"/>
              <w:ind w:left="0" w:firstLine="0"/>
              <w:jc w:val="both"/>
              <w:rPr>
                <w:b/>
                <w:szCs w:val="24"/>
              </w:rPr>
            </w:pPr>
          </w:p>
        </w:tc>
        <w:tc>
          <w:tcPr>
            <w:tcW w:w="7478" w:type="dxa"/>
          </w:tcPr>
          <w:p w14:paraId="409E4DC6" w14:textId="17876EF1" w:rsidR="00223AAE" w:rsidRDefault="00223AAE" w:rsidP="00223AAE">
            <w:pPr>
              <w:tabs>
                <w:tab w:val="left" w:pos="1843"/>
              </w:tabs>
              <w:spacing w:after="0" w:line="240" w:lineRule="auto"/>
              <w:ind w:left="0" w:right="25" w:firstLine="0"/>
              <w:jc w:val="both"/>
              <w:rPr>
                <w:bCs/>
                <w:szCs w:val="24"/>
              </w:rPr>
            </w:pPr>
            <w:r w:rsidRPr="008E388F">
              <w:rPr>
                <w:bCs/>
                <w:szCs w:val="24"/>
              </w:rPr>
              <w:t xml:space="preserve">The Committee </w:t>
            </w:r>
            <w:r w:rsidRPr="008E388F">
              <w:rPr>
                <w:b/>
                <w:szCs w:val="24"/>
              </w:rPr>
              <w:t>received</w:t>
            </w:r>
            <w:r w:rsidRPr="008E388F">
              <w:rPr>
                <w:bCs/>
                <w:szCs w:val="24"/>
              </w:rPr>
              <w:t xml:space="preserve"> the report.</w:t>
            </w:r>
          </w:p>
          <w:p w14:paraId="0308E302" w14:textId="77777777" w:rsidR="00223AAE" w:rsidRDefault="00223AAE" w:rsidP="00223AAE">
            <w:pPr>
              <w:tabs>
                <w:tab w:val="left" w:pos="1843"/>
              </w:tabs>
              <w:spacing w:after="0" w:line="240" w:lineRule="auto"/>
              <w:ind w:left="0" w:right="25" w:firstLine="0"/>
              <w:jc w:val="both"/>
              <w:rPr>
                <w:bCs/>
                <w:szCs w:val="24"/>
              </w:rPr>
            </w:pPr>
          </w:p>
          <w:p w14:paraId="48DD7DF4" w14:textId="0568B82D" w:rsidR="00A178FF" w:rsidRDefault="00223AAE" w:rsidP="00A178FF">
            <w:pPr>
              <w:tabs>
                <w:tab w:val="left" w:pos="1843"/>
              </w:tabs>
              <w:spacing w:after="0" w:line="240" w:lineRule="auto"/>
              <w:ind w:left="0" w:right="25" w:firstLine="0"/>
              <w:jc w:val="both"/>
              <w:rPr>
                <w:bCs/>
                <w:szCs w:val="24"/>
              </w:rPr>
            </w:pPr>
            <w:r>
              <w:rPr>
                <w:bCs/>
                <w:szCs w:val="24"/>
              </w:rPr>
              <w:t xml:space="preserve">In presenting the report, </w:t>
            </w:r>
            <w:r w:rsidR="00A178FF">
              <w:rPr>
                <w:bCs/>
                <w:szCs w:val="24"/>
              </w:rPr>
              <w:t>Gareth Lavington</w:t>
            </w:r>
            <w:r w:rsidR="00D438D7">
              <w:rPr>
                <w:bCs/>
                <w:szCs w:val="24"/>
              </w:rPr>
              <w:t xml:space="preserve"> </w:t>
            </w:r>
            <w:r w:rsidR="00E74C57">
              <w:rPr>
                <w:bCs/>
                <w:szCs w:val="24"/>
              </w:rPr>
              <w:t>provided an update on the work carried out by Counter Fraud between 20 June and 8 September 2023.</w:t>
            </w:r>
            <w:r w:rsidR="004703EA">
              <w:rPr>
                <w:bCs/>
                <w:szCs w:val="24"/>
              </w:rPr>
              <w:t xml:space="preserve"> </w:t>
            </w:r>
            <w:r w:rsidR="001F2951">
              <w:rPr>
                <w:bCs/>
                <w:szCs w:val="24"/>
              </w:rPr>
              <w:t xml:space="preserve">It was confirmed that promotional and awareness activity had been undertaken which included </w:t>
            </w:r>
            <w:r w:rsidR="007868A3">
              <w:rPr>
                <w:bCs/>
                <w:szCs w:val="24"/>
              </w:rPr>
              <w:t>at corporate induction, webinar</w:t>
            </w:r>
            <w:r w:rsidR="006A342D">
              <w:rPr>
                <w:bCs/>
                <w:szCs w:val="24"/>
              </w:rPr>
              <w:t xml:space="preserve">, </w:t>
            </w:r>
            <w:r w:rsidR="007868A3">
              <w:rPr>
                <w:bCs/>
                <w:szCs w:val="24"/>
              </w:rPr>
              <w:t>fraud awareness events and bursary sessions. It was noted that</w:t>
            </w:r>
            <w:r w:rsidR="00C418C3">
              <w:rPr>
                <w:bCs/>
                <w:szCs w:val="24"/>
              </w:rPr>
              <w:t xml:space="preserve"> no HEIW staff had completed the </w:t>
            </w:r>
            <w:r w:rsidR="00D70E2A">
              <w:rPr>
                <w:bCs/>
                <w:szCs w:val="24"/>
              </w:rPr>
              <w:t>e</w:t>
            </w:r>
            <w:r w:rsidR="00C418C3">
              <w:rPr>
                <w:bCs/>
                <w:szCs w:val="24"/>
              </w:rPr>
              <w:t xml:space="preserve">-learning </w:t>
            </w:r>
            <w:r w:rsidR="006A342D">
              <w:rPr>
                <w:bCs/>
                <w:szCs w:val="24"/>
              </w:rPr>
              <w:t xml:space="preserve">training </w:t>
            </w:r>
            <w:r w:rsidR="00C418C3">
              <w:rPr>
                <w:bCs/>
                <w:szCs w:val="24"/>
              </w:rPr>
              <w:t xml:space="preserve">during the period. </w:t>
            </w:r>
          </w:p>
          <w:p w14:paraId="54D2974F" w14:textId="77777777" w:rsidR="00E74C57" w:rsidRDefault="00E74C57" w:rsidP="00A178FF">
            <w:pPr>
              <w:tabs>
                <w:tab w:val="left" w:pos="1843"/>
              </w:tabs>
              <w:spacing w:after="0" w:line="240" w:lineRule="auto"/>
              <w:ind w:left="0" w:right="25" w:firstLine="0"/>
              <w:jc w:val="both"/>
              <w:rPr>
                <w:bCs/>
                <w:szCs w:val="24"/>
              </w:rPr>
            </w:pPr>
          </w:p>
          <w:p w14:paraId="103FA5C3" w14:textId="36E6B929" w:rsidR="00E74C57" w:rsidRPr="00BF7564" w:rsidRDefault="00FF31B3" w:rsidP="00A178FF">
            <w:pPr>
              <w:tabs>
                <w:tab w:val="left" w:pos="1843"/>
              </w:tabs>
              <w:spacing w:after="0" w:line="240" w:lineRule="auto"/>
              <w:ind w:left="0" w:right="25" w:firstLine="0"/>
              <w:jc w:val="both"/>
              <w:rPr>
                <w:bCs/>
                <w:szCs w:val="24"/>
              </w:rPr>
            </w:pPr>
            <w:r>
              <w:rPr>
                <w:bCs/>
                <w:szCs w:val="24"/>
              </w:rPr>
              <w:t xml:space="preserve">It was confirmed that the report included </w:t>
            </w:r>
            <w:r w:rsidR="00927CA0">
              <w:rPr>
                <w:bCs/>
                <w:szCs w:val="24"/>
              </w:rPr>
              <w:t xml:space="preserve">National Fraud Initiative matches </w:t>
            </w:r>
            <w:r w:rsidR="00CF2988">
              <w:rPr>
                <w:bCs/>
                <w:szCs w:val="24"/>
              </w:rPr>
              <w:t xml:space="preserve">which were </w:t>
            </w:r>
            <w:r w:rsidR="006A342D">
              <w:rPr>
                <w:bCs/>
                <w:szCs w:val="24"/>
              </w:rPr>
              <w:t xml:space="preserve">the </w:t>
            </w:r>
            <w:r w:rsidR="00CF2988">
              <w:rPr>
                <w:bCs/>
                <w:szCs w:val="24"/>
              </w:rPr>
              <w:t xml:space="preserve">Counter Fraud </w:t>
            </w:r>
            <w:r w:rsidR="002D4A3E">
              <w:rPr>
                <w:bCs/>
                <w:szCs w:val="24"/>
              </w:rPr>
              <w:t>teams’</w:t>
            </w:r>
            <w:r w:rsidR="00CF2988">
              <w:rPr>
                <w:bCs/>
                <w:szCs w:val="24"/>
              </w:rPr>
              <w:t xml:space="preserve"> responsibility to investigate </w:t>
            </w:r>
            <w:proofErr w:type="gramStart"/>
            <w:r w:rsidR="00CF2988">
              <w:rPr>
                <w:bCs/>
                <w:szCs w:val="24"/>
              </w:rPr>
              <w:t>and also</w:t>
            </w:r>
            <w:proofErr w:type="gramEnd"/>
            <w:r w:rsidR="00CF2988">
              <w:rPr>
                <w:bCs/>
                <w:szCs w:val="24"/>
              </w:rPr>
              <w:t xml:space="preserve"> </w:t>
            </w:r>
            <w:r w:rsidR="002D4A3E">
              <w:rPr>
                <w:bCs/>
                <w:szCs w:val="24"/>
              </w:rPr>
              <w:t xml:space="preserve">matches which were the responsibility of NHS </w:t>
            </w:r>
            <w:r w:rsidR="008754EA">
              <w:rPr>
                <w:bCs/>
                <w:szCs w:val="24"/>
              </w:rPr>
              <w:t xml:space="preserve">Wales </w:t>
            </w:r>
            <w:r w:rsidR="002D4A3E">
              <w:rPr>
                <w:bCs/>
                <w:szCs w:val="24"/>
              </w:rPr>
              <w:t>Shared Services Partnership (N</w:t>
            </w:r>
            <w:r w:rsidR="008754EA">
              <w:rPr>
                <w:bCs/>
                <w:szCs w:val="24"/>
              </w:rPr>
              <w:t>W</w:t>
            </w:r>
            <w:r w:rsidR="002D4A3E">
              <w:rPr>
                <w:bCs/>
                <w:szCs w:val="24"/>
              </w:rPr>
              <w:t>SSP) to investigate. It was confirmed that N</w:t>
            </w:r>
            <w:r w:rsidR="008754EA">
              <w:rPr>
                <w:bCs/>
                <w:szCs w:val="24"/>
              </w:rPr>
              <w:t>W</w:t>
            </w:r>
            <w:r w:rsidR="002D4A3E">
              <w:rPr>
                <w:bCs/>
                <w:szCs w:val="24"/>
              </w:rPr>
              <w:t>SSP had c</w:t>
            </w:r>
            <w:r w:rsidR="00F57CA9">
              <w:rPr>
                <w:bCs/>
                <w:szCs w:val="24"/>
              </w:rPr>
              <w:t>leared 80 matches</w:t>
            </w:r>
            <w:r w:rsidR="006D3669">
              <w:rPr>
                <w:bCs/>
                <w:szCs w:val="24"/>
              </w:rPr>
              <w:t xml:space="preserve">. </w:t>
            </w:r>
            <w:r w:rsidR="00C50681">
              <w:rPr>
                <w:bCs/>
                <w:szCs w:val="24"/>
              </w:rPr>
              <w:t>It was confirmed that steps were in place to resolve the five duplicate</w:t>
            </w:r>
            <w:r w:rsidR="00A2530D">
              <w:rPr>
                <w:bCs/>
                <w:szCs w:val="24"/>
              </w:rPr>
              <w:t>s</w:t>
            </w:r>
            <w:r w:rsidR="00C50681">
              <w:rPr>
                <w:bCs/>
                <w:szCs w:val="24"/>
              </w:rPr>
              <w:t xml:space="preserve"> identified. </w:t>
            </w:r>
            <w:r w:rsidR="00F57CA9">
              <w:rPr>
                <w:bCs/>
                <w:szCs w:val="24"/>
              </w:rPr>
              <w:t xml:space="preserve"> </w:t>
            </w:r>
          </w:p>
          <w:p w14:paraId="0D2C9338" w14:textId="77777777" w:rsidR="004B71F4" w:rsidRDefault="004B71F4" w:rsidP="00BF7564">
            <w:pPr>
              <w:tabs>
                <w:tab w:val="left" w:pos="1843"/>
              </w:tabs>
              <w:spacing w:after="0" w:line="240" w:lineRule="auto"/>
              <w:ind w:left="0" w:right="25" w:firstLine="0"/>
              <w:jc w:val="both"/>
              <w:rPr>
                <w:bCs/>
                <w:szCs w:val="24"/>
              </w:rPr>
            </w:pPr>
          </w:p>
          <w:p w14:paraId="3651FC88" w14:textId="25F8A401" w:rsidR="0078015A" w:rsidRPr="00BF7564" w:rsidRDefault="003F4761" w:rsidP="00BF7564">
            <w:pPr>
              <w:tabs>
                <w:tab w:val="left" w:pos="1843"/>
              </w:tabs>
              <w:spacing w:after="0" w:line="240" w:lineRule="auto"/>
              <w:ind w:left="0" w:right="25" w:firstLine="0"/>
              <w:jc w:val="both"/>
              <w:rPr>
                <w:bCs/>
                <w:szCs w:val="24"/>
              </w:rPr>
            </w:pPr>
            <w:r>
              <w:rPr>
                <w:bCs/>
                <w:szCs w:val="24"/>
              </w:rPr>
              <w:t xml:space="preserve">The Committee </w:t>
            </w:r>
            <w:r w:rsidR="00B904CB">
              <w:rPr>
                <w:bCs/>
                <w:szCs w:val="24"/>
              </w:rPr>
              <w:t>asked for assurance that</w:t>
            </w:r>
            <w:r w:rsidR="00FE627E">
              <w:rPr>
                <w:bCs/>
                <w:szCs w:val="24"/>
              </w:rPr>
              <w:t xml:space="preserve"> </w:t>
            </w:r>
            <w:r w:rsidR="000050B2">
              <w:rPr>
                <w:bCs/>
                <w:szCs w:val="24"/>
              </w:rPr>
              <w:t xml:space="preserve">staff </w:t>
            </w:r>
            <w:r w:rsidR="00FE627E">
              <w:rPr>
                <w:bCs/>
                <w:szCs w:val="24"/>
              </w:rPr>
              <w:t xml:space="preserve">had completed relevant counter fraud training </w:t>
            </w:r>
            <w:r w:rsidR="00B01647">
              <w:rPr>
                <w:bCs/>
                <w:szCs w:val="24"/>
              </w:rPr>
              <w:t xml:space="preserve">and </w:t>
            </w:r>
            <w:r w:rsidR="004F2AF0">
              <w:rPr>
                <w:bCs/>
                <w:szCs w:val="24"/>
              </w:rPr>
              <w:t xml:space="preserve">questioned </w:t>
            </w:r>
            <w:r w:rsidR="00B01647">
              <w:rPr>
                <w:bCs/>
                <w:szCs w:val="24"/>
              </w:rPr>
              <w:t>whether</w:t>
            </w:r>
            <w:r w:rsidR="0020231D">
              <w:rPr>
                <w:bCs/>
                <w:szCs w:val="24"/>
              </w:rPr>
              <w:t xml:space="preserve"> individuals should receive different training dependent on their roles, and whether </w:t>
            </w:r>
            <w:r w:rsidR="00B01647">
              <w:rPr>
                <w:bCs/>
                <w:szCs w:val="24"/>
              </w:rPr>
              <w:t>the training should be mandated</w:t>
            </w:r>
            <w:r w:rsidR="000050B2">
              <w:rPr>
                <w:bCs/>
                <w:szCs w:val="24"/>
              </w:rPr>
              <w:t xml:space="preserve">. </w:t>
            </w:r>
            <w:r w:rsidR="007C5DE1">
              <w:rPr>
                <w:bCs/>
                <w:szCs w:val="24"/>
              </w:rPr>
              <w:t xml:space="preserve">It was noted that </w:t>
            </w:r>
            <w:r w:rsidR="00E556D3">
              <w:rPr>
                <w:bCs/>
                <w:szCs w:val="24"/>
              </w:rPr>
              <w:t xml:space="preserve">counter fraud </w:t>
            </w:r>
            <w:r w:rsidR="003822A7">
              <w:rPr>
                <w:bCs/>
                <w:szCs w:val="24"/>
              </w:rPr>
              <w:t>training was available in the form of e-learning, induction</w:t>
            </w:r>
            <w:r w:rsidR="003E03D4">
              <w:rPr>
                <w:bCs/>
                <w:szCs w:val="24"/>
              </w:rPr>
              <w:t>, workshops</w:t>
            </w:r>
            <w:r w:rsidR="001A0A71">
              <w:rPr>
                <w:bCs/>
                <w:szCs w:val="24"/>
              </w:rPr>
              <w:t>, bespoke sessions</w:t>
            </w:r>
            <w:r w:rsidR="003822A7">
              <w:rPr>
                <w:bCs/>
                <w:szCs w:val="24"/>
              </w:rPr>
              <w:t xml:space="preserve"> and fraud awareness sessions</w:t>
            </w:r>
            <w:r w:rsidR="003F432B">
              <w:rPr>
                <w:bCs/>
                <w:szCs w:val="24"/>
              </w:rPr>
              <w:t xml:space="preserve"> and that sessions were </w:t>
            </w:r>
            <w:r w:rsidR="001A0A71">
              <w:rPr>
                <w:bCs/>
                <w:szCs w:val="24"/>
              </w:rPr>
              <w:t xml:space="preserve">publicised for staff. </w:t>
            </w:r>
          </w:p>
        </w:tc>
        <w:tc>
          <w:tcPr>
            <w:tcW w:w="1136" w:type="dxa"/>
          </w:tcPr>
          <w:p w14:paraId="7326AAE0" w14:textId="77777777" w:rsidR="007769C1" w:rsidRDefault="007769C1" w:rsidP="007769C1">
            <w:pPr>
              <w:spacing w:after="0" w:line="240" w:lineRule="auto"/>
              <w:ind w:left="0" w:firstLine="0"/>
              <w:jc w:val="center"/>
            </w:pPr>
          </w:p>
          <w:p w14:paraId="2E8B30DC" w14:textId="77777777" w:rsidR="005102A4" w:rsidRDefault="005102A4" w:rsidP="007769C1">
            <w:pPr>
              <w:spacing w:after="0" w:line="240" w:lineRule="auto"/>
              <w:ind w:left="0" w:firstLine="0"/>
              <w:jc w:val="center"/>
            </w:pPr>
          </w:p>
          <w:p w14:paraId="6431D729" w14:textId="77777777" w:rsidR="005102A4" w:rsidRDefault="005102A4" w:rsidP="007769C1">
            <w:pPr>
              <w:spacing w:after="0" w:line="240" w:lineRule="auto"/>
              <w:ind w:left="0" w:firstLine="0"/>
              <w:jc w:val="center"/>
            </w:pPr>
          </w:p>
          <w:p w14:paraId="228BF3E0" w14:textId="77777777" w:rsidR="005102A4" w:rsidRDefault="005102A4" w:rsidP="007769C1">
            <w:pPr>
              <w:spacing w:after="0" w:line="240" w:lineRule="auto"/>
              <w:ind w:left="0" w:firstLine="0"/>
              <w:jc w:val="center"/>
            </w:pPr>
          </w:p>
          <w:p w14:paraId="1C9E6ADB" w14:textId="77777777" w:rsidR="005102A4" w:rsidRDefault="005102A4" w:rsidP="007769C1">
            <w:pPr>
              <w:spacing w:after="0" w:line="240" w:lineRule="auto"/>
              <w:ind w:left="0" w:firstLine="0"/>
              <w:jc w:val="center"/>
            </w:pPr>
          </w:p>
          <w:p w14:paraId="4090E394" w14:textId="77777777" w:rsidR="005102A4" w:rsidRDefault="005102A4" w:rsidP="007769C1">
            <w:pPr>
              <w:spacing w:after="0" w:line="240" w:lineRule="auto"/>
              <w:ind w:left="0" w:firstLine="0"/>
              <w:jc w:val="center"/>
            </w:pPr>
          </w:p>
          <w:p w14:paraId="0251BF9B" w14:textId="6F4DA321" w:rsidR="005102A4" w:rsidRPr="005102A4" w:rsidRDefault="005102A4" w:rsidP="00BF7564">
            <w:pPr>
              <w:spacing w:after="0" w:line="240" w:lineRule="auto"/>
              <w:ind w:left="0" w:firstLine="0"/>
              <w:rPr>
                <w:b/>
                <w:bCs/>
              </w:rPr>
            </w:pPr>
          </w:p>
        </w:tc>
      </w:tr>
      <w:tr w:rsidR="00AF5447" w:rsidRPr="006379BE" w14:paraId="38641BC3" w14:textId="77777777" w:rsidTr="00C67A3B">
        <w:tc>
          <w:tcPr>
            <w:tcW w:w="1451" w:type="dxa"/>
          </w:tcPr>
          <w:p w14:paraId="12D40F4D" w14:textId="2FCCC00B" w:rsidR="00CB06BE" w:rsidRDefault="00CB06BE" w:rsidP="007769C1">
            <w:pPr>
              <w:spacing w:after="0" w:line="240" w:lineRule="auto"/>
              <w:ind w:left="0" w:firstLine="0"/>
              <w:jc w:val="both"/>
              <w:rPr>
                <w:b/>
                <w:szCs w:val="24"/>
              </w:rPr>
            </w:pPr>
            <w:r>
              <w:rPr>
                <w:b/>
                <w:szCs w:val="24"/>
              </w:rPr>
              <w:t>Resolved</w:t>
            </w:r>
          </w:p>
        </w:tc>
        <w:tc>
          <w:tcPr>
            <w:tcW w:w="7478" w:type="dxa"/>
          </w:tcPr>
          <w:p w14:paraId="06B86B6D" w14:textId="77777777" w:rsidR="00CB06BE" w:rsidRDefault="00CB06BE" w:rsidP="00223AAE">
            <w:pPr>
              <w:tabs>
                <w:tab w:val="left" w:pos="1843"/>
              </w:tabs>
              <w:spacing w:after="0" w:line="240" w:lineRule="auto"/>
              <w:ind w:left="0" w:right="25" w:firstLine="0"/>
              <w:jc w:val="both"/>
              <w:rPr>
                <w:bCs/>
                <w:szCs w:val="24"/>
              </w:rPr>
            </w:pPr>
            <w:r>
              <w:rPr>
                <w:bCs/>
                <w:szCs w:val="24"/>
              </w:rPr>
              <w:t>The Committee:</w:t>
            </w:r>
          </w:p>
          <w:p w14:paraId="6032ACEF" w14:textId="77777777" w:rsidR="00CB06BE" w:rsidRDefault="003F1D9C" w:rsidP="0092470B">
            <w:pPr>
              <w:pStyle w:val="ListParagraph"/>
              <w:numPr>
                <w:ilvl w:val="0"/>
                <w:numId w:val="1"/>
              </w:numPr>
              <w:tabs>
                <w:tab w:val="left" w:pos="1843"/>
              </w:tabs>
              <w:spacing w:after="0" w:line="240" w:lineRule="auto"/>
              <w:ind w:right="25"/>
              <w:jc w:val="both"/>
              <w:rPr>
                <w:bCs/>
                <w:szCs w:val="24"/>
              </w:rPr>
            </w:pPr>
            <w:r>
              <w:rPr>
                <w:b/>
                <w:szCs w:val="24"/>
              </w:rPr>
              <w:t xml:space="preserve">noted </w:t>
            </w:r>
            <w:r>
              <w:rPr>
                <w:bCs/>
                <w:szCs w:val="24"/>
              </w:rPr>
              <w:t xml:space="preserve">the </w:t>
            </w:r>
            <w:r w:rsidR="00724EFA">
              <w:rPr>
                <w:bCs/>
                <w:szCs w:val="24"/>
              </w:rPr>
              <w:t>contents of the report</w:t>
            </w:r>
            <w:r w:rsidR="00274356">
              <w:rPr>
                <w:bCs/>
                <w:szCs w:val="24"/>
              </w:rPr>
              <w:t xml:space="preserve"> for assurance. </w:t>
            </w:r>
          </w:p>
          <w:p w14:paraId="6C5BB518" w14:textId="6DED3076" w:rsidR="00144B56" w:rsidRPr="00CB06BE" w:rsidRDefault="00793E60" w:rsidP="0092470B">
            <w:pPr>
              <w:pStyle w:val="ListParagraph"/>
              <w:numPr>
                <w:ilvl w:val="0"/>
                <w:numId w:val="1"/>
              </w:numPr>
              <w:tabs>
                <w:tab w:val="left" w:pos="1843"/>
              </w:tabs>
              <w:spacing w:after="0" w:line="240" w:lineRule="auto"/>
              <w:ind w:right="25"/>
              <w:jc w:val="both"/>
              <w:rPr>
                <w:bCs/>
                <w:szCs w:val="24"/>
              </w:rPr>
            </w:pPr>
            <w:r>
              <w:rPr>
                <w:b/>
                <w:szCs w:val="24"/>
              </w:rPr>
              <w:t>a</w:t>
            </w:r>
            <w:r w:rsidR="00144B56">
              <w:rPr>
                <w:b/>
                <w:szCs w:val="24"/>
              </w:rPr>
              <w:t xml:space="preserve">sked </w:t>
            </w:r>
            <w:r w:rsidR="00BE46CF" w:rsidRPr="00793E60">
              <w:rPr>
                <w:bCs/>
                <w:szCs w:val="24"/>
              </w:rPr>
              <w:t xml:space="preserve">for a review to be undertaken to provide assurance to the Committee that </w:t>
            </w:r>
            <w:r w:rsidR="009C4BCA" w:rsidRPr="00793E60">
              <w:rPr>
                <w:bCs/>
                <w:szCs w:val="24"/>
              </w:rPr>
              <w:t xml:space="preserve">Counter Fraud training had been received by </w:t>
            </w:r>
            <w:r w:rsidR="00BE46CF" w:rsidRPr="00793E60">
              <w:rPr>
                <w:bCs/>
                <w:szCs w:val="24"/>
              </w:rPr>
              <w:t xml:space="preserve">all </w:t>
            </w:r>
            <w:r w:rsidR="00EF5921" w:rsidRPr="00793E60">
              <w:rPr>
                <w:bCs/>
                <w:szCs w:val="24"/>
              </w:rPr>
              <w:t>those</w:t>
            </w:r>
            <w:r w:rsidRPr="00793E60">
              <w:rPr>
                <w:bCs/>
                <w:szCs w:val="24"/>
              </w:rPr>
              <w:t xml:space="preserve"> </w:t>
            </w:r>
            <w:r w:rsidR="0012729F">
              <w:rPr>
                <w:bCs/>
                <w:szCs w:val="24"/>
              </w:rPr>
              <w:t xml:space="preserve">who </w:t>
            </w:r>
            <w:r w:rsidRPr="00793E60">
              <w:rPr>
                <w:bCs/>
                <w:szCs w:val="24"/>
              </w:rPr>
              <w:t>requir</w:t>
            </w:r>
            <w:r w:rsidR="0012729F">
              <w:rPr>
                <w:bCs/>
                <w:szCs w:val="24"/>
              </w:rPr>
              <w:t>ed</w:t>
            </w:r>
            <w:r w:rsidRPr="00793E60">
              <w:rPr>
                <w:bCs/>
                <w:szCs w:val="24"/>
              </w:rPr>
              <w:t xml:space="preserve"> it</w:t>
            </w:r>
            <w:r w:rsidR="0012729F">
              <w:rPr>
                <w:bCs/>
                <w:szCs w:val="24"/>
              </w:rPr>
              <w:t>.</w:t>
            </w:r>
          </w:p>
        </w:tc>
        <w:tc>
          <w:tcPr>
            <w:tcW w:w="1136" w:type="dxa"/>
          </w:tcPr>
          <w:p w14:paraId="3BFE60A1" w14:textId="77777777" w:rsidR="00CB06BE" w:rsidRDefault="00CB06BE" w:rsidP="007769C1">
            <w:pPr>
              <w:spacing w:after="0" w:line="240" w:lineRule="auto"/>
              <w:ind w:left="0" w:firstLine="0"/>
              <w:jc w:val="center"/>
            </w:pPr>
          </w:p>
          <w:p w14:paraId="7C8B36B1" w14:textId="77777777" w:rsidR="00793E60" w:rsidRDefault="00793E60" w:rsidP="007769C1">
            <w:pPr>
              <w:spacing w:after="0" w:line="240" w:lineRule="auto"/>
              <w:ind w:left="0" w:firstLine="0"/>
              <w:jc w:val="center"/>
            </w:pPr>
          </w:p>
          <w:p w14:paraId="310C94B7" w14:textId="77777777" w:rsidR="00793E60" w:rsidRDefault="00793E60" w:rsidP="007769C1">
            <w:pPr>
              <w:spacing w:after="0" w:line="240" w:lineRule="auto"/>
              <w:ind w:left="0" w:firstLine="0"/>
              <w:jc w:val="center"/>
            </w:pPr>
          </w:p>
          <w:p w14:paraId="153F4C70" w14:textId="6CB82FCB" w:rsidR="00793E60" w:rsidRPr="00793E60" w:rsidRDefault="00793E60" w:rsidP="007769C1">
            <w:pPr>
              <w:spacing w:after="0" w:line="240" w:lineRule="auto"/>
              <w:ind w:left="0" w:firstLine="0"/>
              <w:jc w:val="center"/>
              <w:rPr>
                <w:b/>
                <w:bCs/>
              </w:rPr>
            </w:pPr>
            <w:r w:rsidRPr="00793E60">
              <w:rPr>
                <w:b/>
                <w:bCs/>
              </w:rPr>
              <w:t>GJ/AO</w:t>
            </w:r>
          </w:p>
        </w:tc>
      </w:tr>
      <w:tr w:rsidR="00AF5447" w:rsidRPr="006379BE" w14:paraId="0645820F" w14:textId="77777777" w:rsidTr="00C67A3B">
        <w:tc>
          <w:tcPr>
            <w:tcW w:w="1451" w:type="dxa"/>
          </w:tcPr>
          <w:p w14:paraId="7C91C085" w14:textId="77777777" w:rsidR="00724EFA" w:rsidRDefault="00724EFA" w:rsidP="007769C1">
            <w:pPr>
              <w:spacing w:after="0" w:line="240" w:lineRule="auto"/>
              <w:ind w:left="0" w:firstLine="0"/>
              <w:jc w:val="both"/>
              <w:rPr>
                <w:b/>
                <w:szCs w:val="24"/>
              </w:rPr>
            </w:pPr>
            <w:r>
              <w:rPr>
                <w:b/>
                <w:szCs w:val="24"/>
              </w:rPr>
              <w:t>AAC:</w:t>
            </w:r>
          </w:p>
          <w:p w14:paraId="435F7019" w14:textId="4F4A2458" w:rsidR="00724EFA" w:rsidRDefault="00724EFA" w:rsidP="007769C1">
            <w:pPr>
              <w:spacing w:after="0" w:line="240" w:lineRule="auto"/>
              <w:ind w:left="0" w:firstLine="0"/>
              <w:jc w:val="both"/>
              <w:rPr>
                <w:b/>
                <w:szCs w:val="24"/>
              </w:rPr>
            </w:pPr>
            <w:r>
              <w:rPr>
                <w:b/>
                <w:szCs w:val="24"/>
              </w:rPr>
              <w:t>1</w:t>
            </w:r>
            <w:r w:rsidR="000C0BA9">
              <w:rPr>
                <w:b/>
                <w:szCs w:val="24"/>
              </w:rPr>
              <w:t>210</w:t>
            </w:r>
            <w:r>
              <w:rPr>
                <w:b/>
                <w:szCs w:val="24"/>
              </w:rPr>
              <w:t>/2.</w:t>
            </w:r>
            <w:r w:rsidR="000C0BA9">
              <w:rPr>
                <w:b/>
                <w:szCs w:val="24"/>
              </w:rPr>
              <w:t>6</w:t>
            </w:r>
          </w:p>
        </w:tc>
        <w:tc>
          <w:tcPr>
            <w:tcW w:w="7478" w:type="dxa"/>
          </w:tcPr>
          <w:p w14:paraId="3F5C3F68" w14:textId="5C892903" w:rsidR="00724EFA" w:rsidRPr="002C4E06" w:rsidRDefault="000C0BA9" w:rsidP="00223AAE">
            <w:pPr>
              <w:tabs>
                <w:tab w:val="left" w:pos="1843"/>
              </w:tabs>
              <w:spacing w:after="0" w:line="240" w:lineRule="auto"/>
              <w:ind w:left="0" w:right="25" w:firstLine="0"/>
              <w:jc w:val="both"/>
              <w:rPr>
                <w:b/>
                <w:szCs w:val="24"/>
              </w:rPr>
            </w:pPr>
            <w:r>
              <w:rPr>
                <w:b/>
                <w:szCs w:val="24"/>
              </w:rPr>
              <w:t>Review of Standing Financial Instructions (SFI) and Scheme of Delegation</w:t>
            </w:r>
          </w:p>
        </w:tc>
        <w:tc>
          <w:tcPr>
            <w:tcW w:w="1136" w:type="dxa"/>
          </w:tcPr>
          <w:p w14:paraId="50F947D4" w14:textId="77777777" w:rsidR="00724EFA" w:rsidRPr="000955D2" w:rsidRDefault="00724EFA" w:rsidP="007769C1">
            <w:pPr>
              <w:spacing w:after="0" w:line="240" w:lineRule="auto"/>
              <w:ind w:left="0" w:firstLine="0"/>
              <w:jc w:val="center"/>
            </w:pPr>
          </w:p>
        </w:tc>
      </w:tr>
      <w:tr w:rsidR="00AF5447" w:rsidRPr="006379BE" w14:paraId="76D819C9" w14:textId="77777777" w:rsidTr="00C67A3B">
        <w:tc>
          <w:tcPr>
            <w:tcW w:w="1451" w:type="dxa"/>
          </w:tcPr>
          <w:p w14:paraId="46E6B0A0" w14:textId="77777777" w:rsidR="00724EFA" w:rsidRDefault="00724EFA" w:rsidP="007769C1">
            <w:pPr>
              <w:spacing w:after="0" w:line="240" w:lineRule="auto"/>
              <w:ind w:left="0" w:firstLine="0"/>
              <w:jc w:val="both"/>
              <w:rPr>
                <w:b/>
                <w:szCs w:val="24"/>
              </w:rPr>
            </w:pPr>
          </w:p>
        </w:tc>
        <w:tc>
          <w:tcPr>
            <w:tcW w:w="7478" w:type="dxa"/>
          </w:tcPr>
          <w:p w14:paraId="1F4C126B" w14:textId="77777777" w:rsidR="00724EFA" w:rsidRDefault="00365EA8" w:rsidP="00223AAE">
            <w:pPr>
              <w:tabs>
                <w:tab w:val="left" w:pos="1843"/>
              </w:tabs>
              <w:spacing w:after="0" w:line="240" w:lineRule="auto"/>
              <w:ind w:left="0" w:right="25" w:firstLine="0"/>
              <w:jc w:val="both"/>
              <w:rPr>
                <w:bCs/>
                <w:szCs w:val="24"/>
              </w:rPr>
            </w:pPr>
            <w:r>
              <w:rPr>
                <w:bCs/>
                <w:szCs w:val="24"/>
              </w:rPr>
              <w:t xml:space="preserve">The Committee </w:t>
            </w:r>
            <w:r w:rsidRPr="00365EA8">
              <w:rPr>
                <w:b/>
                <w:szCs w:val="24"/>
              </w:rPr>
              <w:t>received</w:t>
            </w:r>
            <w:r>
              <w:rPr>
                <w:bCs/>
                <w:szCs w:val="24"/>
              </w:rPr>
              <w:t xml:space="preserve"> the report.</w:t>
            </w:r>
          </w:p>
          <w:p w14:paraId="676FFCB6" w14:textId="77777777" w:rsidR="00365EA8" w:rsidRDefault="00365EA8" w:rsidP="00223AAE">
            <w:pPr>
              <w:tabs>
                <w:tab w:val="left" w:pos="1843"/>
              </w:tabs>
              <w:spacing w:after="0" w:line="240" w:lineRule="auto"/>
              <w:ind w:left="0" w:right="25" w:firstLine="0"/>
              <w:jc w:val="both"/>
              <w:rPr>
                <w:bCs/>
                <w:szCs w:val="24"/>
              </w:rPr>
            </w:pPr>
          </w:p>
          <w:p w14:paraId="6EE673B8" w14:textId="49710F4D" w:rsidR="000C0BA9" w:rsidRDefault="009A4E56" w:rsidP="00223AAE">
            <w:pPr>
              <w:tabs>
                <w:tab w:val="left" w:pos="1843"/>
              </w:tabs>
              <w:spacing w:after="0" w:line="240" w:lineRule="auto"/>
              <w:ind w:left="0" w:right="25" w:firstLine="0"/>
              <w:jc w:val="both"/>
              <w:rPr>
                <w:bCs/>
                <w:szCs w:val="24"/>
              </w:rPr>
            </w:pPr>
            <w:r>
              <w:rPr>
                <w:bCs/>
                <w:szCs w:val="24"/>
              </w:rPr>
              <w:t xml:space="preserve">In presenting the report, </w:t>
            </w:r>
            <w:r w:rsidR="00040B22">
              <w:rPr>
                <w:bCs/>
                <w:szCs w:val="24"/>
              </w:rPr>
              <w:t xml:space="preserve">Martyn Pennell </w:t>
            </w:r>
            <w:r w:rsidR="00DA4557">
              <w:rPr>
                <w:bCs/>
                <w:szCs w:val="24"/>
              </w:rPr>
              <w:t xml:space="preserve">presented the proposed </w:t>
            </w:r>
            <w:r w:rsidR="009E2BD2">
              <w:rPr>
                <w:bCs/>
                <w:szCs w:val="24"/>
              </w:rPr>
              <w:t xml:space="preserve">amendments to HEIW’s Standing Financial Instructions. The report confirmed that </w:t>
            </w:r>
            <w:r w:rsidR="006F5321">
              <w:rPr>
                <w:bCs/>
                <w:szCs w:val="24"/>
              </w:rPr>
              <w:t>i</w:t>
            </w:r>
            <w:r w:rsidR="006F5321">
              <w:rPr>
                <w:rStyle w:val="normaltextrun"/>
                <w:shd w:val="clear" w:color="auto" w:fill="FFFFFF"/>
              </w:rPr>
              <w:t xml:space="preserve">n July 2022, HEIW adopted the Model SFIs issued by Welsh Government. A further review of the document had subsequently been carried out and under section 23(1) (Special Health Authorities) of the National Health Service (Wales) Act 2006 revised SFIs were issued in July 2023. </w:t>
            </w:r>
            <w:r w:rsidR="006F5321">
              <w:rPr>
                <w:rStyle w:val="eop"/>
                <w:shd w:val="clear" w:color="auto" w:fill="FFFFFF"/>
              </w:rPr>
              <w:t> </w:t>
            </w:r>
          </w:p>
          <w:p w14:paraId="7F4A8923" w14:textId="77777777" w:rsidR="000C0BA9" w:rsidRDefault="000C0BA9" w:rsidP="00223AAE">
            <w:pPr>
              <w:tabs>
                <w:tab w:val="left" w:pos="1843"/>
              </w:tabs>
              <w:spacing w:after="0" w:line="240" w:lineRule="auto"/>
              <w:ind w:left="0" w:right="25" w:firstLine="0"/>
              <w:jc w:val="both"/>
              <w:rPr>
                <w:bCs/>
                <w:szCs w:val="24"/>
              </w:rPr>
            </w:pPr>
          </w:p>
          <w:p w14:paraId="1B12B9B4" w14:textId="7352A3A7" w:rsidR="0069468A" w:rsidRDefault="00C014C0" w:rsidP="00A84EA3">
            <w:pPr>
              <w:tabs>
                <w:tab w:val="left" w:pos="1843"/>
              </w:tabs>
              <w:spacing w:after="0" w:line="240" w:lineRule="auto"/>
              <w:ind w:left="0" w:right="25" w:firstLine="0"/>
              <w:jc w:val="both"/>
              <w:rPr>
                <w:bCs/>
                <w:szCs w:val="24"/>
              </w:rPr>
            </w:pPr>
            <w:r>
              <w:rPr>
                <w:bCs/>
                <w:szCs w:val="24"/>
              </w:rPr>
              <w:t xml:space="preserve">The Committee </w:t>
            </w:r>
            <w:r w:rsidR="004E57D4">
              <w:rPr>
                <w:bCs/>
                <w:szCs w:val="24"/>
              </w:rPr>
              <w:t>thanked the team for their work in reviewing the SFIs.</w:t>
            </w:r>
            <w:r w:rsidR="0069468A">
              <w:rPr>
                <w:bCs/>
                <w:szCs w:val="24"/>
              </w:rPr>
              <w:t xml:space="preserve"> </w:t>
            </w:r>
          </w:p>
        </w:tc>
        <w:tc>
          <w:tcPr>
            <w:tcW w:w="1136" w:type="dxa"/>
          </w:tcPr>
          <w:p w14:paraId="386ADE1F" w14:textId="77777777" w:rsidR="00724EFA" w:rsidRPr="000955D2" w:rsidRDefault="00724EFA" w:rsidP="007769C1">
            <w:pPr>
              <w:spacing w:after="0" w:line="240" w:lineRule="auto"/>
              <w:ind w:left="0" w:firstLine="0"/>
              <w:jc w:val="center"/>
            </w:pPr>
          </w:p>
        </w:tc>
      </w:tr>
      <w:tr w:rsidR="00AF5447" w:rsidRPr="006379BE" w14:paraId="2203C935" w14:textId="77777777" w:rsidTr="00C67A3B">
        <w:tc>
          <w:tcPr>
            <w:tcW w:w="1451" w:type="dxa"/>
          </w:tcPr>
          <w:p w14:paraId="5F77993E" w14:textId="11E2F3D8" w:rsidR="00724EFA" w:rsidRDefault="002C4E06" w:rsidP="007769C1">
            <w:pPr>
              <w:spacing w:after="0" w:line="240" w:lineRule="auto"/>
              <w:ind w:left="0" w:firstLine="0"/>
              <w:jc w:val="both"/>
              <w:rPr>
                <w:b/>
                <w:szCs w:val="24"/>
              </w:rPr>
            </w:pPr>
            <w:r>
              <w:rPr>
                <w:b/>
                <w:szCs w:val="24"/>
              </w:rPr>
              <w:t>Resolved</w:t>
            </w:r>
          </w:p>
        </w:tc>
        <w:tc>
          <w:tcPr>
            <w:tcW w:w="7478" w:type="dxa"/>
          </w:tcPr>
          <w:p w14:paraId="01F3902E" w14:textId="77777777" w:rsidR="00724EFA" w:rsidRDefault="00331DB8" w:rsidP="00223AAE">
            <w:pPr>
              <w:tabs>
                <w:tab w:val="left" w:pos="1843"/>
              </w:tabs>
              <w:spacing w:after="0" w:line="240" w:lineRule="auto"/>
              <w:ind w:left="0" w:right="25" w:firstLine="0"/>
              <w:jc w:val="both"/>
              <w:rPr>
                <w:bCs/>
                <w:szCs w:val="24"/>
              </w:rPr>
            </w:pPr>
            <w:r>
              <w:rPr>
                <w:bCs/>
                <w:szCs w:val="24"/>
              </w:rPr>
              <w:t>The Committee:</w:t>
            </w:r>
          </w:p>
          <w:p w14:paraId="79BDEC64" w14:textId="6C9F2A09" w:rsidR="002E3888" w:rsidRDefault="002E3888" w:rsidP="0092470B">
            <w:pPr>
              <w:pStyle w:val="paragraph"/>
              <w:numPr>
                <w:ilvl w:val="0"/>
                <w:numId w:val="1"/>
              </w:numPr>
              <w:spacing w:before="0" w:beforeAutospacing="0" w:after="0" w:afterAutospacing="0"/>
              <w:jc w:val="both"/>
              <w:textAlignment w:val="baseline"/>
              <w:rPr>
                <w:rFonts w:ascii="Arial" w:hAnsi="Arial" w:cs="Arial"/>
              </w:rPr>
            </w:pPr>
            <w:r>
              <w:rPr>
                <w:rStyle w:val="normaltextrun"/>
                <w:rFonts w:ascii="Arial" w:hAnsi="Arial" w:cs="Arial"/>
                <w:b/>
                <w:bCs/>
              </w:rPr>
              <w:t>reviewed</w:t>
            </w:r>
            <w:r>
              <w:rPr>
                <w:rStyle w:val="normaltextrun"/>
                <w:rFonts w:ascii="Arial" w:hAnsi="Arial" w:cs="Arial"/>
              </w:rPr>
              <w:t xml:space="preserve"> the amendments made to HEIW’s Standing Financial Instructions</w:t>
            </w:r>
            <w:r w:rsidR="00206A60">
              <w:rPr>
                <w:rStyle w:val="normaltextrun"/>
                <w:rFonts w:ascii="Arial" w:hAnsi="Arial" w:cs="Arial"/>
              </w:rPr>
              <w:t>.</w:t>
            </w:r>
          </w:p>
          <w:p w14:paraId="0A3EB878" w14:textId="6F12BA49" w:rsidR="00331DB8" w:rsidRPr="002E3888" w:rsidRDefault="002E3888" w:rsidP="0092470B">
            <w:pPr>
              <w:pStyle w:val="paragraph"/>
              <w:numPr>
                <w:ilvl w:val="0"/>
                <w:numId w:val="1"/>
              </w:numPr>
              <w:spacing w:before="0" w:beforeAutospacing="0" w:after="0" w:afterAutospacing="0"/>
              <w:jc w:val="both"/>
              <w:textAlignment w:val="baseline"/>
              <w:rPr>
                <w:rFonts w:ascii="Arial" w:hAnsi="Arial" w:cs="Arial"/>
              </w:rPr>
            </w:pPr>
            <w:r>
              <w:rPr>
                <w:rStyle w:val="normaltextrun"/>
                <w:rFonts w:ascii="Arial" w:hAnsi="Arial" w:cs="Arial"/>
                <w:b/>
                <w:bCs/>
              </w:rPr>
              <w:t>recommended</w:t>
            </w:r>
            <w:r>
              <w:rPr>
                <w:rStyle w:val="normaltextrun"/>
                <w:rFonts w:ascii="Arial" w:hAnsi="Arial" w:cs="Arial"/>
              </w:rPr>
              <w:t xml:space="preserve"> the revised version of HEIW’s Standing Financial Instructions to the Board for approval.</w:t>
            </w:r>
            <w:r>
              <w:rPr>
                <w:rStyle w:val="eop"/>
                <w:rFonts w:ascii="Arial" w:hAnsi="Arial" w:cs="Arial"/>
              </w:rPr>
              <w:t> </w:t>
            </w:r>
          </w:p>
        </w:tc>
        <w:tc>
          <w:tcPr>
            <w:tcW w:w="1136" w:type="dxa"/>
          </w:tcPr>
          <w:p w14:paraId="32EEC749" w14:textId="77777777" w:rsidR="00724EFA" w:rsidRDefault="00724EFA" w:rsidP="007769C1">
            <w:pPr>
              <w:spacing w:after="0" w:line="240" w:lineRule="auto"/>
              <w:ind w:left="0" w:firstLine="0"/>
              <w:jc w:val="center"/>
            </w:pPr>
          </w:p>
          <w:p w14:paraId="4C84F32F" w14:textId="77777777" w:rsidR="000038BC" w:rsidRDefault="000038BC" w:rsidP="007769C1">
            <w:pPr>
              <w:spacing w:after="0" w:line="240" w:lineRule="auto"/>
              <w:ind w:left="0" w:firstLine="0"/>
              <w:jc w:val="center"/>
            </w:pPr>
          </w:p>
          <w:p w14:paraId="6DF482B6" w14:textId="77777777" w:rsidR="000038BC" w:rsidRDefault="000038BC" w:rsidP="007769C1">
            <w:pPr>
              <w:spacing w:after="0" w:line="240" w:lineRule="auto"/>
              <w:ind w:left="0" w:firstLine="0"/>
              <w:jc w:val="center"/>
            </w:pPr>
          </w:p>
          <w:p w14:paraId="746EC746" w14:textId="4F2FE7EB" w:rsidR="000038BC" w:rsidRPr="000038BC" w:rsidRDefault="000038BC" w:rsidP="000038BC">
            <w:pPr>
              <w:spacing w:after="0" w:line="240" w:lineRule="auto"/>
              <w:ind w:left="0" w:firstLine="0"/>
              <w:jc w:val="center"/>
              <w:rPr>
                <w:b/>
                <w:bCs/>
              </w:rPr>
            </w:pPr>
            <w:r w:rsidRPr="000038BC">
              <w:rPr>
                <w:b/>
                <w:bCs/>
              </w:rPr>
              <w:t>GJ</w:t>
            </w:r>
          </w:p>
          <w:p w14:paraId="23377803" w14:textId="77777777" w:rsidR="00A653A1" w:rsidRPr="000955D2" w:rsidRDefault="00A653A1" w:rsidP="000038BC">
            <w:pPr>
              <w:spacing w:after="0" w:line="240" w:lineRule="auto"/>
              <w:ind w:left="0" w:firstLine="0"/>
            </w:pPr>
          </w:p>
        </w:tc>
      </w:tr>
      <w:tr w:rsidR="00FA4109" w:rsidRPr="006379BE" w14:paraId="7986DF33" w14:textId="77777777" w:rsidTr="00C67A3B">
        <w:tc>
          <w:tcPr>
            <w:tcW w:w="1451" w:type="dxa"/>
          </w:tcPr>
          <w:p w14:paraId="47645A32" w14:textId="77777777" w:rsidR="00FA4109" w:rsidRDefault="00FA4109" w:rsidP="007769C1">
            <w:pPr>
              <w:spacing w:after="0" w:line="240" w:lineRule="auto"/>
              <w:ind w:left="0" w:firstLine="0"/>
              <w:jc w:val="both"/>
              <w:rPr>
                <w:b/>
                <w:szCs w:val="24"/>
              </w:rPr>
            </w:pPr>
            <w:r>
              <w:rPr>
                <w:b/>
                <w:szCs w:val="24"/>
              </w:rPr>
              <w:t>AAC:</w:t>
            </w:r>
          </w:p>
          <w:p w14:paraId="3E6D4EAB" w14:textId="1EF05FA1" w:rsidR="00FA4109" w:rsidRDefault="00FA4109" w:rsidP="007769C1">
            <w:pPr>
              <w:spacing w:after="0" w:line="240" w:lineRule="auto"/>
              <w:ind w:left="0" w:firstLine="0"/>
              <w:jc w:val="both"/>
              <w:rPr>
                <w:b/>
                <w:szCs w:val="24"/>
              </w:rPr>
            </w:pPr>
            <w:r>
              <w:rPr>
                <w:b/>
                <w:szCs w:val="24"/>
              </w:rPr>
              <w:t>1210/2.7</w:t>
            </w:r>
          </w:p>
        </w:tc>
        <w:tc>
          <w:tcPr>
            <w:tcW w:w="7478" w:type="dxa"/>
          </w:tcPr>
          <w:p w14:paraId="026FDC2D" w14:textId="46CF6C6F" w:rsidR="00FA4109" w:rsidRPr="00FA4109" w:rsidRDefault="00FA4109" w:rsidP="00223AAE">
            <w:pPr>
              <w:tabs>
                <w:tab w:val="left" w:pos="1843"/>
              </w:tabs>
              <w:spacing w:after="0" w:line="240" w:lineRule="auto"/>
              <w:ind w:left="0" w:right="25" w:firstLine="0"/>
              <w:jc w:val="both"/>
              <w:rPr>
                <w:b/>
                <w:szCs w:val="24"/>
              </w:rPr>
            </w:pPr>
            <w:r w:rsidRPr="00FA4109">
              <w:rPr>
                <w:b/>
                <w:szCs w:val="24"/>
              </w:rPr>
              <w:t>Annual Review of Financial Control Procedures</w:t>
            </w:r>
          </w:p>
        </w:tc>
        <w:tc>
          <w:tcPr>
            <w:tcW w:w="1136" w:type="dxa"/>
          </w:tcPr>
          <w:p w14:paraId="185E6CF6" w14:textId="77777777" w:rsidR="00FA4109" w:rsidRPr="000955D2" w:rsidRDefault="00FA4109" w:rsidP="007769C1">
            <w:pPr>
              <w:spacing w:after="0" w:line="240" w:lineRule="auto"/>
              <w:ind w:left="0" w:firstLine="0"/>
              <w:jc w:val="center"/>
            </w:pPr>
          </w:p>
        </w:tc>
      </w:tr>
      <w:tr w:rsidR="00FA4109" w:rsidRPr="006379BE" w14:paraId="7F34C6B7" w14:textId="77777777" w:rsidTr="00C67A3B">
        <w:tc>
          <w:tcPr>
            <w:tcW w:w="1451" w:type="dxa"/>
          </w:tcPr>
          <w:p w14:paraId="78AB16B6" w14:textId="77777777" w:rsidR="00FA4109" w:rsidRDefault="00FA4109" w:rsidP="007769C1">
            <w:pPr>
              <w:spacing w:after="0" w:line="240" w:lineRule="auto"/>
              <w:ind w:left="0" w:firstLine="0"/>
              <w:jc w:val="both"/>
              <w:rPr>
                <w:b/>
                <w:szCs w:val="24"/>
              </w:rPr>
            </w:pPr>
          </w:p>
        </w:tc>
        <w:tc>
          <w:tcPr>
            <w:tcW w:w="7478" w:type="dxa"/>
          </w:tcPr>
          <w:p w14:paraId="15A3D603" w14:textId="77777777" w:rsidR="00FA4109" w:rsidRDefault="00FA4109" w:rsidP="00223AAE">
            <w:pPr>
              <w:tabs>
                <w:tab w:val="left" w:pos="1843"/>
              </w:tabs>
              <w:spacing w:after="0" w:line="240" w:lineRule="auto"/>
              <w:ind w:left="0" w:right="25" w:firstLine="0"/>
              <w:jc w:val="both"/>
              <w:rPr>
                <w:bCs/>
                <w:szCs w:val="24"/>
              </w:rPr>
            </w:pPr>
            <w:r>
              <w:rPr>
                <w:bCs/>
                <w:szCs w:val="24"/>
              </w:rPr>
              <w:t xml:space="preserve">The Committee </w:t>
            </w:r>
            <w:r w:rsidRPr="009F1567">
              <w:rPr>
                <w:b/>
                <w:szCs w:val="24"/>
              </w:rPr>
              <w:t>received</w:t>
            </w:r>
            <w:r>
              <w:rPr>
                <w:bCs/>
                <w:szCs w:val="24"/>
              </w:rPr>
              <w:t xml:space="preserve"> the report.</w:t>
            </w:r>
          </w:p>
          <w:p w14:paraId="016786BF" w14:textId="77777777" w:rsidR="00FA4109" w:rsidRDefault="00FA4109" w:rsidP="00223AAE">
            <w:pPr>
              <w:tabs>
                <w:tab w:val="left" w:pos="1843"/>
              </w:tabs>
              <w:spacing w:after="0" w:line="240" w:lineRule="auto"/>
              <w:ind w:left="0" w:right="25" w:firstLine="0"/>
              <w:jc w:val="both"/>
              <w:rPr>
                <w:bCs/>
                <w:szCs w:val="24"/>
              </w:rPr>
            </w:pPr>
          </w:p>
          <w:p w14:paraId="4943487D" w14:textId="4FEB7C3C" w:rsidR="00FA4109" w:rsidRDefault="009F1567" w:rsidP="00223AAE">
            <w:pPr>
              <w:tabs>
                <w:tab w:val="left" w:pos="1843"/>
              </w:tabs>
              <w:spacing w:after="0" w:line="240" w:lineRule="auto"/>
              <w:ind w:left="0" w:right="25" w:firstLine="0"/>
              <w:jc w:val="both"/>
              <w:rPr>
                <w:bCs/>
                <w:szCs w:val="24"/>
              </w:rPr>
            </w:pPr>
            <w:r>
              <w:rPr>
                <w:bCs/>
                <w:szCs w:val="24"/>
              </w:rPr>
              <w:t xml:space="preserve">In presenting the report, </w:t>
            </w:r>
            <w:r w:rsidR="00046AAF">
              <w:rPr>
                <w:bCs/>
                <w:szCs w:val="24"/>
              </w:rPr>
              <w:t xml:space="preserve">Martyn Pennell </w:t>
            </w:r>
            <w:r w:rsidR="00155DBB">
              <w:rPr>
                <w:bCs/>
                <w:szCs w:val="24"/>
              </w:rPr>
              <w:t>presented the annual review of the Financial Control Procedures</w:t>
            </w:r>
            <w:r w:rsidR="00BA098A">
              <w:rPr>
                <w:bCs/>
                <w:szCs w:val="24"/>
              </w:rPr>
              <w:t xml:space="preserve"> (FCPs)</w:t>
            </w:r>
            <w:r w:rsidR="00155DBB">
              <w:rPr>
                <w:bCs/>
                <w:szCs w:val="24"/>
              </w:rPr>
              <w:t xml:space="preserve">. </w:t>
            </w:r>
            <w:r w:rsidR="003964A2">
              <w:rPr>
                <w:bCs/>
                <w:szCs w:val="24"/>
              </w:rPr>
              <w:t xml:space="preserve">The report confirmed that </w:t>
            </w:r>
            <w:r w:rsidR="00BA098A">
              <w:rPr>
                <w:rStyle w:val="normaltextrun"/>
                <w:shd w:val="clear" w:color="auto" w:fill="FFFFFF"/>
              </w:rPr>
              <w:t>HEIW was required to maintain FCPs to support the operational and financial governance of the organisation, as set out in its Standing Orders and Standing Financial Instructions</w:t>
            </w:r>
            <w:r w:rsidR="009B7027">
              <w:rPr>
                <w:rStyle w:val="normaltextrun"/>
                <w:shd w:val="clear" w:color="auto" w:fill="FFFFFF"/>
              </w:rPr>
              <w:t xml:space="preserve">. </w:t>
            </w:r>
            <w:r w:rsidR="008A72F5">
              <w:rPr>
                <w:rStyle w:val="normaltextrun"/>
                <w:shd w:val="clear" w:color="auto" w:fill="FFFFFF"/>
              </w:rPr>
              <w:t xml:space="preserve">It was noted that no significant changes had been made and that </w:t>
            </w:r>
            <w:r w:rsidR="00DE2D7A">
              <w:rPr>
                <w:rStyle w:val="normaltextrun"/>
                <w:shd w:val="clear" w:color="auto" w:fill="FFFFFF"/>
              </w:rPr>
              <w:t xml:space="preserve">a summary of the changes was available </w:t>
            </w:r>
            <w:r w:rsidR="00A8072B">
              <w:rPr>
                <w:rStyle w:val="normaltextrun"/>
                <w:shd w:val="clear" w:color="auto" w:fill="FFFFFF"/>
              </w:rPr>
              <w:t xml:space="preserve">in appendix 1 of the report. </w:t>
            </w:r>
          </w:p>
          <w:p w14:paraId="12273537" w14:textId="77777777" w:rsidR="009F1567" w:rsidRDefault="009F1567" w:rsidP="00223AAE">
            <w:pPr>
              <w:tabs>
                <w:tab w:val="left" w:pos="1843"/>
              </w:tabs>
              <w:spacing w:after="0" w:line="240" w:lineRule="auto"/>
              <w:ind w:left="0" w:right="25" w:firstLine="0"/>
              <w:jc w:val="both"/>
              <w:rPr>
                <w:bCs/>
                <w:szCs w:val="24"/>
              </w:rPr>
            </w:pPr>
          </w:p>
          <w:p w14:paraId="56932A78" w14:textId="4EF1A39B" w:rsidR="008E1358" w:rsidRDefault="00FC144E" w:rsidP="00223AAE">
            <w:pPr>
              <w:tabs>
                <w:tab w:val="left" w:pos="1843"/>
              </w:tabs>
              <w:spacing w:after="0" w:line="240" w:lineRule="auto"/>
              <w:ind w:left="0" w:right="25" w:firstLine="0"/>
              <w:jc w:val="both"/>
              <w:rPr>
                <w:bCs/>
                <w:szCs w:val="24"/>
              </w:rPr>
            </w:pPr>
            <w:r>
              <w:rPr>
                <w:bCs/>
                <w:szCs w:val="24"/>
              </w:rPr>
              <w:t>The Committee thanked the team for the work undertaken in reviewing the FCPs.</w:t>
            </w:r>
            <w:r w:rsidR="008E1358">
              <w:rPr>
                <w:bCs/>
                <w:szCs w:val="24"/>
              </w:rPr>
              <w:t xml:space="preserve"> </w:t>
            </w:r>
          </w:p>
        </w:tc>
        <w:tc>
          <w:tcPr>
            <w:tcW w:w="1136" w:type="dxa"/>
          </w:tcPr>
          <w:p w14:paraId="66D11C3A" w14:textId="77777777" w:rsidR="00FA4109" w:rsidRPr="000955D2" w:rsidRDefault="00FA4109" w:rsidP="007769C1">
            <w:pPr>
              <w:spacing w:after="0" w:line="240" w:lineRule="auto"/>
              <w:ind w:left="0" w:firstLine="0"/>
              <w:jc w:val="center"/>
            </w:pPr>
          </w:p>
        </w:tc>
      </w:tr>
      <w:tr w:rsidR="00FA4109" w:rsidRPr="006379BE" w14:paraId="6DC4419F" w14:textId="77777777" w:rsidTr="00C67A3B">
        <w:tc>
          <w:tcPr>
            <w:tcW w:w="1451" w:type="dxa"/>
          </w:tcPr>
          <w:p w14:paraId="089B1D61" w14:textId="1FFAF501" w:rsidR="00FA4109" w:rsidRDefault="00FA4109" w:rsidP="007769C1">
            <w:pPr>
              <w:spacing w:after="0" w:line="240" w:lineRule="auto"/>
              <w:ind w:left="0" w:firstLine="0"/>
              <w:jc w:val="both"/>
              <w:rPr>
                <w:b/>
                <w:szCs w:val="24"/>
              </w:rPr>
            </w:pPr>
            <w:r>
              <w:rPr>
                <w:b/>
                <w:szCs w:val="24"/>
              </w:rPr>
              <w:t>Resolved</w:t>
            </w:r>
          </w:p>
        </w:tc>
        <w:tc>
          <w:tcPr>
            <w:tcW w:w="7478" w:type="dxa"/>
          </w:tcPr>
          <w:p w14:paraId="26F1C4E4" w14:textId="77777777" w:rsidR="00FA4109" w:rsidRDefault="00FA4109" w:rsidP="00184A47">
            <w:pPr>
              <w:tabs>
                <w:tab w:val="left" w:pos="1843"/>
              </w:tabs>
              <w:spacing w:after="0" w:line="240" w:lineRule="auto"/>
              <w:ind w:left="0" w:right="25" w:firstLine="0"/>
              <w:jc w:val="both"/>
              <w:rPr>
                <w:bCs/>
                <w:szCs w:val="24"/>
              </w:rPr>
            </w:pPr>
            <w:r>
              <w:rPr>
                <w:bCs/>
                <w:szCs w:val="24"/>
              </w:rPr>
              <w:t>The Committee:</w:t>
            </w:r>
          </w:p>
          <w:p w14:paraId="657B4CCD" w14:textId="265B96AD" w:rsidR="000B39F6" w:rsidRDefault="000B39F6" w:rsidP="00184A47">
            <w:pPr>
              <w:pStyle w:val="paragraph"/>
              <w:numPr>
                <w:ilvl w:val="0"/>
                <w:numId w:val="5"/>
              </w:numPr>
              <w:spacing w:before="0" w:beforeAutospacing="0" w:after="0" w:afterAutospacing="0"/>
              <w:jc w:val="both"/>
              <w:textAlignment w:val="baseline"/>
              <w:rPr>
                <w:rStyle w:val="eop"/>
                <w:rFonts w:ascii="Arial" w:hAnsi="Arial" w:cs="Arial"/>
              </w:rPr>
            </w:pPr>
            <w:r>
              <w:rPr>
                <w:rStyle w:val="normaltextrun"/>
                <w:rFonts w:ascii="Arial" w:hAnsi="Arial" w:cs="Arial"/>
                <w:b/>
                <w:bCs/>
              </w:rPr>
              <w:t>approved</w:t>
            </w:r>
            <w:r>
              <w:rPr>
                <w:rStyle w:val="normaltextrun"/>
                <w:rFonts w:ascii="Arial" w:hAnsi="Arial" w:cs="Arial"/>
              </w:rPr>
              <w:t xml:space="preserve"> the proposed amendments to the FCPs outlined in section 3(a) of th</w:t>
            </w:r>
            <w:r w:rsidR="00184A47">
              <w:rPr>
                <w:rStyle w:val="normaltextrun"/>
                <w:rFonts w:ascii="Arial" w:hAnsi="Arial" w:cs="Arial"/>
              </w:rPr>
              <w:t>e</w:t>
            </w:r>
            <w:r>
              <w:rPr>
                <w:rStyle w:val="normaltextrun"/>
                <w:rFonts w:ascii="Arial" w:hAnsi="Arial" w:cs="Arial"/>
              </w:rPr>
              <w:t xml:space="preserve"> report (FCPs 1,2,3, 7,10 &amp;13)</w:t>
            </w:r>
            <w:r w:rsidR="00184A47">
              <w:rPr>
                <w:rStyle w:val="normaltextrun"/>
                <w:rFonts w:ascii="Arial" w:hAnsi="Arial" w:cs="Arial"/>
              </w:rPr>
              <w:t>.</w:t>
            </w:r>
            <w:r>
              <w:rPr>
                <w:rStyle w:val="eop"/>
                <w:rFonts w:ascii="Arial" w:hAnsi="Arial" w:cs="Arial"/>
              </w:rPr>
              <w:t> </w:t>
            </w:r>
          </w:p>
          <w:p w14:paraId="5FB19F39" w14:textId="336F6973" w:rsidR="000B39F6" w:rsidRDefault="000B39F6" w:rsidP="00184A47">
            <w:pPr>
              <w:pStyle w:val="paragraph"/>
              <w:numPr>
                <w:ilvl w:val="0"/>
                <w:numId w:val="5"/>
              </w:numPr>
              <w:spacing w:before="0" w:beforeAutospacing="0" w:after="0" w:afterAutospacing="0"/>
              <w:jc w:val="both"/>
              <w:textAlignment w:val="baseline"/>
              <w:rPr>
                <w:rStyle w:val="eop"/>
                <w:rFonts w:ascii="Arial" w:hAnsi="Arial" w:cs="Arial"/>
              </w:rPr>
            </w:pPr>
            <w:r>
              <w:rPr>
                <w:rStyle w:val="normaltextrun"/>
                <w:rFonts w:ascii="Arial" w:hAnsi="Arial" w:cs="Arial"/>
                <w:b/>
                <w:bCs/>
              </w:rPr>
              <w:t>n</w:t>
            </w:r>
            <w:r w:rsidRPr="000B39F6">
              <w:rPr>
                <w:rStyle w:val="normaltextrun"/>
                <w:rFonts w:ascii="Arial" w:hAnsi="Arial" w:cs="Arial"/>
                <w:b/>
                <w:bCs/>
              </w:rPr>
              <w:t>ote</w:t>
            </w:r>
            <w:r>
              <w:rPr>
                <w:rStyle w:val="normaltextrun"/>
                <w:rFonts w:ascii="Arial" w:hAnsi="Arial" w:cs="Arial"/>
                <w:b/>
                <w:bCs/>
              </w:rPr>
              <w:t>d</w:t>
            </w:r>
            <w:r w:rsidRPr="000B39F6">
              <w:rPr>
                <w:rStyle w:val="normaltextrun"/>
                <w:rFonts w:ascii="Arial" w:hAnsi="Arial" w:cs="Arial"/>
              </w:rPr>
              <w:t xml:space="preserve"> that the FCPs referenced in section 3(b) ha</w:t>
            </w:r>
            <w:r w:rsidR="00DA2085">
              <w:rPr>
                <w:rStyle w:val="normaltextrun"/>
                <w:rFonts w:ascii="Arial" w:hAnsi="Arial" w:cs="Arial"/>
              </w:rPr>
              <w:t>d</w:t>
            </w:r>
            <w:r w:rsidRPr="000B39F6">
              <w:rPr>
                <w:rStyle w:val="normaltextrun"/>
                <w:rFonts w:ascii="Arial" w:hAnsi="Arial" w:cs="Arial"/>
              </w:rPr>
              <w:t xml:space="preserve"> been reviewed with no amendments proposed (FCPs 4,5,8,11 &amp; 14)</w:t>
            </w:r>
            <w:r w:rsidR="00184A47">
              <w:rPr>
                <w:rStyle w:val="normaltextrun"/>
                <w:rFonts w:ascii="Arial" w:hAnsi="Arial" w:cs="Arial"/>
              </w:rPr>
              <w:t>.</w:t>
            </w:r>
          </w:p>
          <w:p w14:paraId="41C2CD35" w14:textId="1291B706" w:rsidR="00FA4109" w:rsidRPr="00EA5D6D" w:rsidRDefault="000B39F6" w:rsidP="00184A47">
            <w:pPr>
              <w:pStyle w:val="paragraph"/>
              <w:numPr>
                <w:ilvl w:val="0"/>
                <w:numId w:val="5"/>
              </w:numPr>
              <w:spacing w:before="0" w:beforeAutospacing="0" w:after="0" w:afterAutospacing="0"/>
              <w:jc w:val="both"/>
              <w:textAlignment w:val="baseline"/>
              <w:rPr>
                <w:rFonts w:ascii="Arial" w:hAnsi="Arial" w:cs="Arial"/>
              </w:rPr>
            </w:pPr>
            <w:r>
              <w:rPr>
                <w:rStyle w:val="normaltextrun"/>
                <w:rFonts w:ascii="Arial" w:hAnsi="Arial" w:cs="Arial"/>
                <w:b/>
                <w:bCs/>
              </w:rPr>
              <w:t>n</w:t>
            </w:r>
            <w:r w:rsidRPr="000B39F6">
              <w:rPr>
                <w:rStyle w:val="normaltextrun"/>
                <w:rFonts w:ascii="Arial" w:hAnsi="Arial" w:cs="Arial"/>
                <w:b/>
                <w:bCs/>
              </w:rPr>
              <w:t>ote</w:t>
            </w:r>
            <w:r>
              <w:rPr>
                <w:rStyle w:val="normaltextrun"/>
                <w:rFonts w:ascii="Arial" w:hAnsi="Arial" w:cs="Arial"/>
                <w:b/>
                <w:bCs/>
              </w:rPr>
              <w:t>d</w:t>
            </w:r>
            <w:r w:rsidRPr="000B39F6">
              <w:rPr>
                <w:rStyle w:val="normaltextrun"/>
                <w:rFonts w:ascii="Arial" w:hAnsi="Arial" w:cs="Arial"/>
              </w:rPr>
              <w:t xml:space="preserve"> that the FCP referenced in section 3(c) of th</w:t>
            </w:r>
            <w:r w:rsidR="00184A47">
              <w:rPr>
                <w:rStyle w:val="normaltextrun"/>
                <w:rFonts w:ascii="Arial" w:hAnsi="Arial" w:cs="Arial"/>
              </w:rPr>
              <w:t>e</w:t>
            </w:r>
            <w:r w:rsidRPr="000B39F6">
              <w:rPr>
                <w:rStyle w:val="normaltextrun"/>
                <w:rFonts w:ascii="Arial" w:hAnsi="Arial" w:cs="Arial"/>
              </w:rPr>
              <w:t xml:space="preserve"> report w</w:t>
            </w:r>
            <w:r w:rsidR="00184A47">
              <w:rPr>
                <w:rStyle w:val="normaltextrun"/>
                <w:rFonts w:ascii="Arial" w:hAnsi="Arial" w:cs="Arial"/>
              </w:rPr>
              <w:t>ould</w:t>
            </w:r>
            <w:r w:rsidRPr="000B39F6">
              <w:rPr>
                <w:rStyle w:val="normaltextrun"/>
                <w:rFonts w:ascii="Arial" w:hAnsi="Arial" w:cs="Arial"/>
              </w:rPr>
              <w:t xml:space="preserve"> be reviewed </w:t>
            </w:r>
            <w:proofErr w:type="gramStart"/>
            <w:r w:rsidRPr="000B39F6">
              <w:rPr>
                <w:rStyle w:val="normaltextrun"/>
                <w:rFonts w:ascii="Arial" w:hAnsi="Arial" w:cs="Arial"/>
              </w:rPr>
              <w:t>at a later date</w:t>
            </w:r>
            <w:proofErr w:type="gramEnd"/>
            <w:r w:rsidRPr="000B39F6">
              <w:rPr>
                <w:rStyle w:val="normaltextrun"/>
                <w:rFonts w:ascii="Arial" w:hAnsi="Arial" w:cs="Arial"/>
              </w:rPr>
              <w:t xml:space="preserve"> (FCP 6).</w:t>
            </w:r>
            <w:r w:rsidRPr="000B39F6">
              <w:rPr>
                <w:rStyle w:val="eop"/>
                <w:rFonts w:ascii="Arial" w:hAnsi="Arial" w:cs="Arial"/>
              </w:rPr>
              <w:t> </w:t>
            </w:r>
          </w:p>
        </w:tc>
        <w:tc>
          <w:tcPr>
            <w:tcW w:w="1136" w:type="dxa"/>
          </w:tcPr>
          <w:p w14:paraId="71B9028D" w14:textId="77777777" w:rsidR="00FA4109" w:rsidRDefault="00FA4109" w:rsidP="007769C1">
            <w:pPr>
              <w:spacing w:after="0" w:line="240" w:lineRule="auto"/>
              <w:ind w:left="0" w:firstLine="0"/>
              <w:jc w:val="center"/>
            </w:pPr>
          </w:p>
          <w:p w14:paraId="65A73C08" w14:textId="77777777" w:rsidR="00FC144E" w:rsidRDefault="00FC144E" w:rsidP="007769C1">
            <w:pPr>
              <w:spacing w:after="0" w:line="240" w:lineRule="auto"/>
              <w:ind w:left="0" w:firstLine="0"/>
              <w:jc w:val="center"/>
            </w:pPr>
          </w:p>
          <w:p w14:paraId="15CD4DB3" w14:textId="77777777" w:rsidR="00FC144E" w:rsidRDefault="00FC144E" w:rsidP="007769C1">
            <w:pPr>
              <w:spacing w:after="0" w:line="240" w:lineRule="auto"/>
              <w:ind w:left="0" w:firstLine="0"/>
              <w:jc w:val="center"/>
            </w:pPr>
          </w:p>
          <w:p w14:paraId="7D557C66" w14:textId="77777777" w:rsidR="00FC144E" w:rsidRDefault="00FC144E" w:rsidP="007769C1">
            <w:pPr>
              <w:spacing w:after="0" w:line="240" w:lineRule="auto"/>
              <w:ind w:left="0" w:firstLine="0"/>
              <w:jc w:val="center"/>
            </w:pPr>
          </w:p>
          <w:p w14:paraId="2CFAE646" w14:textId="77777777" w:rsidR="00FC144E" w:rsidRDefault="00FC144E" w:rsidP="007769C1">
            <w:pPr>
              <w:spacing w:after="0" w:line="240" w:lineRule="auto"/>
              <w:ind w:left="0" w:firstLine="0"/>
              <w:jc w:val="center"/>
            </w:pPr>
          </w:p>
          <w:p w14:paraId="0D3D5CCA" w14:textId="77777777" w:rsidR="00FC144E" w:rsidRDefault="00FC144E" w:rsidP="007769C1">
            <w:pPr>
              <w:spacing w:after="0" w:line="240" w:lineRule="auto"/>
              <w:ind w:left="0" w:firstLine="0"/>
              <w:jc w:val="center"/>
            </w:pPr>
          </w:p>
          <w:p w14:paraId="69474238" w14:textId="3145B700" w:rsidR="00FC144E" w:rsidRPr="00FC144E" w:rsidRDefault="00FC144E" w:rsidP="007769C1">
            <w:pPr>
              <w:spacing w:after="0" w:line="240" w:lineRule="auto"/>
              <w:ind w:left="0" w:firstLine="0"/>
              <w:jc w:val="center"/>
              <w:rPr>
                <w:b/>
                <w:bCs/>
              </w:rPr>
            </w:pPr>
            <w:r w:rsidRPr="00FC144E">
              <w:rPr>
                <w:b/>
                <w:bCs/>
              </w:rPr>
              <w:t>GJ</w:t>
            </w:r>
          </w:p>
        </w:tc>
      </w:tr>
      <w:tr w:rsidR="00EA5D6D" w:rsidRPr="006379BE" w14:paraId="08E9E8A8" w14:textId="77777777" w:rsidTr="00C67A3B">
        <w:tc>
          <w:tcPr>
            <w:tcW w:w="1451" w:type="dxa"/>
          </w:tcPr>
          <w:p w14:paraId="7B4D0DD9" w14:textId="77777777" w:rsidR="00EA5D6D" w:rsidRDefault="00EA5D6D" w:rsidP="007769C1">
            <w:pPr>
              <w:spacing w:after="0" w:line="240" w:lineRule="auto"/>
              <w:ind w:left="0" w:firstLine="0"/>
              <w:jc w:val="both"/>
              <w:rPr>
                <w:b/>
                <w:szCs w:val="24"/>
              </w:rPr>
            </w:pPr>
            <w:r>
              <w:rPr>
                <w:b/>
                <w:szCs w:val="24"/>
              </w:rPr>
              <w:t>AAC:</w:t>
            </w:r>
          </w:p>
          <w:p w14:paraId="2FCFA84C" w14:textId="442BB87C" w:rsidR="00EA5D6D" w:rsidRDefault="00EA5D6D" w:rsidP="007769C1">
            <w:pPr>
              <w:spacing w:after="0" w:line="240" w:lineRule="auto"/>
              <w:ind w:left="0" w:firstLine="0"/>
              <w:jc w:val="both"/>
              <w:rPr>
                <w:b/>
                <w:szCs w:val="24"/>
              </w:rPr>
            </w:pPr>
            <w:r>
              <w:rPr>
                <w:b/>
                <w:szCs w:val="24"/>
              </w:rPr>
              <w:t>1210/2.8</w:t>
            </w:r>
          </w:p>
        </w:tc>
        <w:tc>
          <w:tcPr>
            <w:tcW w:w="7478" w:type="dxa"/>
          </w:tcPr>
          <w:p w14:paraId="4C782647" w14:textId="058EB4D3" w:rsidR="00EA5D6D" w:rsidRPr="00EA5D6D" w:rsidRDefault="00EA5D6D" w:rsidP="00223AAE">
            <w:pPr>
              <w:tabs>
                <w:tab w:val="left" w:pos="1843"/>
              </w:tabs>
              <w:spacing w:after="0" w:line="240" w:lineRule="auto"/>
              <w:ind w:left="0" w:right="25" w:firstLine="0"/>
              <w:jc w:val="both"/>
              <w:rPr>
                <w:b/>
                <w:szCs w:val="24"/>
              </w:rPr>
            </w:pPr>
            <w:r w:rsidRPr="00EA5D6D">
              <w:rPr>
                <w:b/>
                <w:szCs w:val="24"/>
              </w:rPr>
              <w:t>Review of Standing Orders</w:t>
            </w:r>
          </w:p>
        </w:tc>
        <w:tc>
          <w:tcPr>
            <w:tcW w:w="1136" w:type="dxa"/>
          </w:tcPr>
          <w:p w14:paraId="38615440" w14:textId="77777777" w:rsidR="00EA5D6D" w:rsidRPr="000955D2" w:rsidRDefault="00EA5D6D" w:rsidP="007769C1">
            <w:pPr>
              <w:spacing w:after="0" w:line="240" w:lineRule="auto"/>
              <w:ind w:left="0" w:firstLine="0"/>
              <w:jc w:val="center"/>
            </w:pPr>
          </w:p>
        </w:tc>
      </w:tr>
      <w:tr w:rsidR="00EA5D6D" w:rsidRPr="006379BE" w14:paraId="62CA8CD6" w14:textId="77777777" w:rsidTr="00C67A3B">
        <w:tc>
          <w:tcPr>
            <w:tcW w:w="1451" w:type="dxa"/>
          </w:tcPr>
          <w:p w14:paraId="017E9689" w14:textId="77777777" w:rsidR="00EA5D6D" w:rsidRDefault="00EA5D6D" w:rsidP="007769C1">
            <w:pPr>
              <w:spacing w:after="0" w:line="240" w:lineRule="auto"/>
              <w:ind w:left="0" w:firstLine="0"/>
              <w:jc w:val="both"/>
              <w:rPr>
                <w:b/>
                <w:szCs w:val="24"/>
              </w:rPr>
            </w:pPr>
          </w:p>
        </w:tc>
        <w:tc>
          <w:tcPr>
            <w:tcW w:w="7478" w:type="dxa"/>
          </w:tcPr>
          <w:p w14:paraId="70BC2933" w14:textId="77777777" w:rsidR="00EA5D6D" w:rsidRDefault="00E10490" w:rsidP="00223AAE">
            <w:pPr>
              <w:tabs>
                <w:tab w:val="left" w:pos="1843"/>
              </w:tabs>
              <w:spacing w:after="0" w:line="240" w:lineRule="auto"/>
              <w:ind w:left="0" w:right="25" w:firstLine="0"/>
              <w:jc w:val="both"/>
              <w:rPr>
                <w:bCs/>
                <w:szCs w:val="24"/>
              </w:rPr>
            </w:pPr>
            <w:r>
              <w:rPr>
                <w:bCs/>
                <w:szCs w:val="24"/>
              </w:rPr>
              <w:t xml:space="preserve">The Committee </w:t>
            </w:r>
            <w:r w:rsidRPr="006F5528">
              <w:rPr>
                <w:b/>
                <w:szCs w:val="24"/>
              </w:rPr>
              <w:t xml:space="preserve">received </w:t>
            </w:r>
            <w:r>
              <w:rPr>
                <w:bCs/>
                <w:szCs w:val="24"/>
              </w:rPr>
              <w:t>the report.</w:t>
            </w:r>
          </w:p>
          <w:p w14:paraId="07E79257" w14:textId="77777777" w:rsidR="00E10490" w:rsidRDefault="00E10490" w:rsidP="00223AAE">
            <w:pPr>
              <w:tabs>
                <w:tab w:val="left" w:pos="1843"/>
              </w:tabs>
              <w:spacing w:after="0" w:line="240" w:lineRule="auto"/>
              <w:ind w:left="0" w:right="25" w:firstLine="0"/>
              <w:jc w:val="both"/>
              <w:rPr>
                <w:bCs/>
                <w:szCs w:val="24"/>
              </w:rPr>
            </w:pPr>
          </w:p>
          <w:p w14:paraId="503A175F" w14:textId="77777777" w:rsidR="00C936F3" w:rsidRDefault="00E10490" w:rsidP="006F5528">
            <w:pPr>
              <w:tabs>
                <w:tab w:val="left" w:pos="1843"/>
              </w:tabs>
              <w:spacing w:after="0" w:line="240" w:lineRule="auto"/>
              <w:ind w:left="0" w:right="25" w:firstLine="0"/>
              <w:jc w:val="both"/>
              <w:rPr>
                <w:bCs/>
                <w:szCs w:val="24"/>
              </w:rPr>
            </w:pPr>
            <w:r>
              <w:rPr>
                <w:bCs/>
                <w:szCs w:val="24"/>
              </w:rPr>
              <w:t xml:space="preserve">In presenting the report, </w:t>
            </w:r>
            <w:r w:rsidR="001A442D">
              <w:rPr>
                <w:bCs/>
                <w:szCs w:val="24"/>
              </w:rPr>
              <w:t>Dafydd</w:t>
            </w:r>
            <w:r w:rsidR="00912357">
              <w:rPr>
                <w:bCs/>
                <w:szCs w:val="24"/>
              </w:rPr>
              <w:t xml:space="preserve"> Bebb </w:t>
            </w:r>
            <w:r w:rsidR="00EF594A">
              <w:rPr>
                <w:bCs/>
                <w:szCs w:val="24"/>
              </w:rPr>
              <w:t xml:space="preserve">presented the HEIW’s draft Standing Orders </w:t>
            </w:r>
            <w:r w:rsidR="00EF594A" w:rsidRPr="006F5528">
              <w:rPr>
                <w:bCs/>
                <w:szCs w:val="24"/>
              </w:rPr>
              <w:t xml:space="preserve">which had been updated to incorporate changes following a review of the Model Standing Orders by Welsh Government. </w:t>
            </w:r>
          </w:p>
          <w:p w14:paraId="061F3517" w14:textId="77777777" w:rsidR="00C936F3" w:rsidRDefault="00C936F3" w:rsidP="006F5528">
            <w:pPr>
              <w:tabs>
                <w:tab w:val="left" w:pos="1843"/>
              </w:tabs>
              <w:spacing w:after="0" w:line="240" w:lineRule="auto"/>
              <w:ind w:left="0" w:right="25" w:firstLine="0"/>
              <w:jc w:val="both"/>
              <w:rPr>
                <w:bCs/>
                <w:szCs w:val="24"/>
              </w:rPr>
            </w:pPr>
          </w:p>
          <w:p w14:paraId="4ED48797" w14:textId="0C8BC510" w:rsidR="0064415D" w:rsidRDefault="00A22F2F" w:rsidP="006F5528">
            <w:pPr>
              <w:tabs>
                <w:tab w:val="left" w:pos="1843"/>
              </w:tabs>
              <w:spacing w:after="0" w:line="240" w:lineRule="auto"/>
              <w:ind w:left="0" w:right="25" w:firstLine="0"/>
              <w:jc w:val="both"/>
              <w:rPr>
                <w:rStyle w:val="eop"/>
                <w:szCs w:val="24"/>
                <w:shd w:val="clear" w:color="auto" w:fill="FFFFFF"/>
              </w:rPr>
            </w:pPr>
            <w:r w:rsidRPr="006F5528">
              <w:rPr>
                <w:bCs/>
                <w:szCs w:val="24"/>
              </w:rPr>
              <w:t xml:space="preserve">It was confirmed that </w:t>
            </w:r>
            <w:r w:rsidR="00B4698E" w:rsidRPr="006F5528">
              <w:rPr>
                <w:bCs/>
                <w:szCs w:val="24"/>
              </w:rPr>
              <w:t>the Standing Orders were due to be presented to the Board in July</w:t>
            </w:r>
            <w:r w:rsidR="00E2720F" w:rsidRPr="006F5528">
              <w:rPr>
                <w:bCs/>
                <w:szCs w:val="24"/>
              </w:rPr>
              <w:t>.</w:t>
            </w:r>
            <w:r w:rsidR="00B4698E" w:rsidRPr="006F5528">
              <w:rPr>
                <w:bCs/>
                <w:szCs w:val="24"/>
              </w:rPr>
              <w:t xml:space="preserve"> </w:t>
            </w:r>
            <w:r w:rsidR="00E2720F" w:rsidRPr="006F5528">
              <w:rPr>
                <w:bCs/>
                <w:szCs w:val="24"/>
              </w:rPr>
              <w:t>H</w:t>
            </w:r>
            <w:r w:rsidR="00B4698E" w:rsidRPr="006F5528">
              <w:rPr>
                <w:bCs/>
                <w:szCs w:val="24"/>
              </w:rPr>
              <w:t>owever</w:t>
            </w:r>
            <w:r w:rsidR="006F5528">
              <w:rPr>
                <w:bCs/>
                <w:szCs w:val="24"/>
              </w:rPr>
              <w:t>,</w:t>
            </w:r>
            <w:r w:rsidR="00B4698E" w:rsidRPr="006F5528">
              <w:rPr>
                <w:bCs/>
                <w:szCs w:val="24"/>
              </w:rPr>
              <w:t xml:space="preserve"> </w:t>
            </w:r>
            <w:r w:rsidR="00E2720F" w:rsidRPr="006F5528">
              <w:rPr>
                <w:bCs/>
                <w:szCs w:val="24"/>
              </w:rPr>
              <w:t>a</w:t>
            </w:r>
            <w:r w:rsidR="00E2720F" w:rsidRPr="006F5528">
              <w:rPr>
                <w:rStyle w:val="normaltextrun"/>
                <w:szCs w:val="24"/>
                <w:shd w:val="clear" w:color="auto" w:fill="FFFFFF"/>
              </w:rPr>
              <w:t>t the Board meeting on 27 July, it was confirmed that an email had been received from Welsh Government advising of amendments and updates to the Model Standing Orders</w:t>
            </w:r>
            <w:r w:rsidR="00801794" w:rsidRPr="006F5528">
              <w:rPr>
                <w:rStyle w:val="normaltextrun"/>
                <w:szCs w:val="24"/>
                <w:shd w:val="clear" w:color="auto" w:fill="FFFFFF"/>
              </w:rPr>
              <w:t>. Therefore, it was agreed for the Standing Orders to be withdrawn from the Board agenda so that the updated Model Standing Orders be considered.  </w:t>
            </w:r>
            <w:r w:rsidR="00801794" w:rsidRPr="006F5528">
              <w:rPr>
                <w:rStyle w:val="eop"/>
                <w:szCs w:val="24"/>
                <w:shd w:val="clear" w:color="auto" w:fill="FFFFFF"/>
              </w:rPr>
              <w:t> </w:t>
            </w:r>
          </w:p>
          <w:p w14:paraId="421CDEE9" w14:textId="77777777" w:rsidR="0064415D" w:rsidRDefault="0064415D" w:rsidP="006F5528">
            <w:pPr>
              <w:tabs>
                <w:tab w:val="left" w:pos="1843"/>
              </w:tabs>
              <w:spacing w:after="0" w:line="240" w:lineRule="auto"/>
              <w:ind w:left="0" w:right="25" w:firstLine="0"/>
              <w:jc w:val="both"/>
              <w:rPr>
                <w:rStyle w:val="eop"/>
                <w:shd w:val="clear" w:color="auto" w:fill="FFFFFF"/>
              </w:rPr>
            </w:pPr>
          </w:p>
          <w:p w14:paraId="7061AAEE" w14:textId="331B9284" w:rsidR="001A442D" w:rsidRDefault="000057FF" w:rsidP="006F5528">
            <w:pPr>
              <w:tabs>
                <w:tab w:val="left" w:pos="1843"/>
              </w:tabs>
              <w:spacing w:after="0" w:line="240" w:lineRule="auto"/>
              <w:ind w:left="0" w:right="25" w:firstLine="0"/>
              <w:jc w:val="both"/>
              <w:rPr>
                <w:bCs/>
                <w:szCs w:val="24"/>
              </w:rPr>
            </w:pPr>
            <w:r>
              <w:rPr>
                <w:rStyle w:val="normaltextrun"/>
                <w:szCs w:val="24"/>
              </w:rPr>
              <w:t>I</w:t>
            </w:r>
            <w:r>
              <w:rPr>
                <w:rStyle w:val="normaltextrun"/>
              </w:rPr>
              <w:t xml:space="preserve">t was highlighted that </w:t>
            </w:r>
            <w:r>
              <w:rPr>
                <w:rStyle w:val="normaltextrun"/>
                <w:szCs w:val="24"/>
              </w:rPr>
              <w:t>f</w:t>
            </w:r>
            <w:r w:rsidR="00801794" w:rsidRPr="006F5528">
              <w:rPr>
                <w:rStyle w:val="normaltextrun"/>
                <w:szCs w:val="24"/>
              </w:rPr>
              <w:t>ollowing the July Board meeting, the Standing Orders ha</w:t>
            </w:r>
            <w:r w:rsidR="0064415D">
              <w:rPr>
                <w:rStyle w:val="normaltextrun"/>
                <w:szCs w:val="24"/>
              </w:rPr>
              <w:t>d</w:t>
            </w:r>
            <w:r w:rsidR="00801794" w:rsidRPr="006F5528">
              <w:rPr>
                <w:rStyle w:val="normaltextrun"/>
                <w:szCs w:val="24"/>
              </w:rPr>
              <w:t xml:space="preserve"> been amended to incorporate changes to Committee terms of reference, </w:t>
            </w:r>
            <w:r w:rsidR="006F5528" w:rsidRPr="006F5528">
              <w:rPr>
                <w:rStyle w:val="normaltextrun"/>
                <w:szCs w:val="24"/>
              </w:rPr>
              <w:t>the addition of the Health and Social Care (Quality and Engagement) (Wales) Act 2020, reference to the Health and Care Quality Standards 2023 and a change to the timings of the AGM for 2022/2023 to be held no later than 30 September.</w:t>
            </w:r>
          </w:p>
        </w:tc>
        <w:tc>
          <w:tcPr>
            <w:tcW w:w="1136" w:type="dxa"/>
          </w:tcPr>
          <w:p w14:paraId="6DE77042" w14:textId="77777777" w:rsidR="00EA5D6D" w:rsidRPr="000955D2" w:rsidRDefault="00EA5D6D" w:rsidP="007769C1">
            <w:pPr>
              <w:spacing w:after="0" w:line="240" w:lineRule="auto"/>
              <w:ind w:left="0" w:firstLine="0"/>
              <w:jc w:val="center"/>
            </w:pPr>
          </w:p>
        </w:tc>
      </w:tr>
      <w:tr w:rsidR="00EA5D6D" w:rsidRPr="006379BE" w14:paraId="782429E1" w14:textId="77777777" w:rsidTr="00C67A3B">
        <w:tc>
          <w:tcPr>
            <w:tcW w:w="1451" w:type="dxa"/>
          </w:tcPr>
          <w:p w14:paraId="23F3800C" w14:textId="10A4FDEF" w:rsidR="00EA5D6D" w:rsidRDefault="00EA5D6D" w:rsidP="007769C1">
            <w:pPr>
              <w:spacing w:after="0" w:line="240" w:lineRule="auto"/>
              <w:ind w:left="0" w:firstLine="0"/>
              <w:jc w:val="both"/>
              <w:rPr>
                <w:b/>
                <w:szCs w:val="24"/>
              </w:rPr>
            </w:pPr>
            <w:r>
              <w:rPr>
                <w:b/>
                <w:szCs w:val="24"/>
              </w:rPr>
              <w:t>Resolved</w:t>
            </w:r>
          </w:p>
        </w:tc>
        <w:tc>
          <w:tcPr>
            <w:tcW w:w="7478" w:type="dxa"/>
          </w:tcPr>
          <w:p w14:paraId="260A4D99" w14:textId="77777777" w:rsidR="00EA5D6D" w:rsidRPr="009A6EB4" w:rsidRDefault="00E10490" w:rsidP="00223AAE">
            <w:pPr>
              <w:tabs>
                <w:tab w:val="left" w:pos="1843"/>
              </w:tabs>
              <w:spacing w:after="0" w:line="240" w:lineRule="auto"/>
              <w:ind w:left="0" w:right="25" w:firstLine="0"/>
              <w:jc w:val="both"/>
              <w:rPr>
                <w:bCs/>
                <w:szCs w:val="24"/>
              </w:rPr>
            </w:pPr>
            <w:r>
              <w:rPr>
                <w:bCs/>
                <w:szCs w:val="24"/>
              </w:rPr>
              <w:t xml:space="preserve">The </w:t>
            </w:r>
            <w:r w:rsidRPr="009A6EB4">
              <w:rPr>
                <w:bCs/>
                <w:szCs w:val="24"/>
              </w:rPr>
              <w:t>Committee:</w:t>
            </w:r>
          </w:p>
          <w:p w14:paraId="3115A167" w14:textId="72D94BFE" w:rsidR="009A6EB4" w:rsidRPr="009A6EB4" w:rsidRDefault="009A6EB4" w:rsidP="0092470B">
            <w:pPr>
              <w:pStyle w:val="paragraph"/>
              <w:numPr>
                <w:ilvl w:val="0"/>
                <w:numId w:val="6"/>
              </w:numPr>
              <w:spacing w:before="0" w:beforeAutospacing="0" w:after="0" w:afterAutospacing="0"/>
              <w:jc w:val="both"/>
              <w:textAlignment w:val="baseline"/>
              <w:rPr>
                <w:rStyle w:val="eop"/>
                <w:rFonts w:ascii="Arial" w:hAnsi="Arial" w:cs="Arial"/>
              </w:rPr>
            </w:pPr>
            <w:r w:rsidRPr="009A6EB4">
              <w:rPr>
                <w:rStyle w:val="normaltextrun"/>
                <w:rFonts w:ascii="Arial" w:hAnsi="Arial" w:cs="Arial"/>
                <w:b/>
                <w:bCs/>
              </w:rPr>
              <w:t xml:space="preserve">reviewed </w:t>
            </w:r>
            <w:r w:rsidRPr="009A6EB4">
              <w:rPr>
                <w:rStyle w:val="normaltextrun"/>
                <w:rFonts w:ascii="Arial" w:hAnsi="Arial" w:cs="Arial"/>
              </w:rPr>
              <w:t>the amendments made to HEIW</w:t>
            </w:r>
            <w:r w:rsidR="003B1E5E">
              <w:rPr>
                <w:rStyle w:val="normaltextrun"/>
                <w:rFonts w:ascii="Arial" w:hAnsi="Arial" w:cs="Arial"/>
              </w:rPr>
              <w:t>’</w:t>
            </w:r>
            <w:r w:rsidRPr="009A6EB4">
              <w:rPr>
                <w:rStyle w:val="normaltextrun"/>
                <w:rFonts w:ascii="Arial" w:hAnsi="Arial" w:cs="Arial"/>
              </w:rPr>
              <w:t>s Standing Orders</w:t>
            </w:r>
            <w:r w:rsidR="003B1E5E">
              <w:rPr>
                <w:rStyle w:val="normaltextrun"/>
                <w:rFonts w:ascii="Arial" w:hAnsi="Arial" w:cs="Arial"/>
              </w:rPr>
              <w:t>.</w:t>
            </w:r>
          </w:p>
          <w:p w14:paraId="4F8403F5" w14:textId="1A35D70C" w:rsidR="00E10490" w:rsidRPr="009A6EB4" w:rsidRDefault="009A6EB4" w:rsidP="0092470B">
            <w:pPr>
              <w:pStyle w:val="paragraph"/>
              <w:numPr>
                <w:ilvl w:val="0"/>
                <w:numId w:val="6"/>
              </w:numPr>
              <w:spacing w:before="0" w:beforeAutospacing="0" w:after="0" w:afterAutospacing="0"/>
              <w:jc w:val="both"/>
              <w:textAlignment w:val="baseline"/>
              <w:rPr>
                <w:rFonts w:ascii="Arial" w:hAnsi="Arial" w:cs="Arial"/>
              </w:rPr>
            </w:pPr>
            <w:r w:rsidRPr="009A6EB4">
              <w:rPr>
                <w:rStyle w:val="normaltextrun"/>
                <w:rFonts w:ascii="Arial" w:hAnsi="Arial" w:cs="Arial"/>
                <w:b/>
                <w:bCs/>
              </w:rPr>
              <w:t xml:space="preserve">recommended </w:t>
            </w:r>
            <w:r w:rsidRPr="009A6EB4">
              <w:rPr>
                <w:rStyle w:val="normaltextrun"/>
                <w:rFonts w:ascii="Arial" w:hAnsi="Arial" w:cs="Arial"/>
              </w:rPr>
              <w:t>the revised version of HEIW’s Standing Orders to the Board for approval at its meeting on 30 November 2023.</w:t>
            </w:r>
            <w:r w:rsidRPr="009A6EB4">
              <w:rPr>
                <w:rStyle w:val="eop"/>
                <w:rFonts w:ascii="Arial" w:hAnsi="Arial" w:cs="Arial"/>
                <w:color w:val="D13438"/>
              </w:rPr>
              <w:t> </w:t>
            </w:r>
          </w:p>
        </w:tc>
        <w:tc>
          <w:tcPr>
            <w:tcW w:w="1136" w:type="dxa"/>
          </w:tcPr>
          <w:p w14:paraId="60386B3E" w14:textId="77777777" w:rsidR="00EA5D6D" w:rsidRDefault="00EA5D6D" w:rsidP="007769C1">
            <w:pPr>
              <w:spacing w:after="0" w:line="240" w:lineRule="auto"/>
              <w:ind w:left="0" w:firstLine="0"/>
              <w:jc w:val="center"/>
            </w:pPr>
          </w:p>
          <w:p w14:paraId="48B6BFAF" w14:textId="77777777" w:rsidR="000038BC" w:rsidRDefault="000038BC" w:rsidP="007769C1">
            <w:pPr>
              <w:spacing w:after="0" w:line="240" w:lineRule="auto"/>
              <w:ind w:left="0" w:firstLine="0"/>
              <w:jc w:val="center"/>
            </w:pPr>
          </w:p>
          <w:p w14:paraId="47A85D4D" w14:textId="77777777" w:rsidR="000038BC" w:rsidRDefault="000038BC" w:rsidP="007769C1">
            <w:pPr>
              <w:spacing w:after="0" w:line="240" w:lineRule="auto"/>
              <w:ind w:left="0" w:firstLine="0"/>
              <w:jc w:val="center"/>
            </w:pPr>
          </w:p>
          <w:p w14:paraId="16989F4E" w14:textId="05E16A3D" w:rsidR="000038BC" w:rsidRPr="000038BC" w:rsidRDefault="000038BC" w:rsidP="007769C1">
            <w:pPr>
              <w:spacing w:after="0" w:line="240" w:lineRule="auto"/>
              <w:ind w:left="0" w:firstLine="0"/>
              <w:jc w:val="center"/>
              <w:rPr>
                <w:b/>
                <w:bCs/>
              </w:rPr>
            </w:pPr>
            <w:r w:rsidRPr="000038BC">
              <w:rPr>
                <w:b/>
                <w:bCs/>
              </w:rPr>
              <w:t>DB</w:t>
            </w:r>
          </w:p>
        </w:tc>
      </w:tr>
      <w:tr w:rsidR="00AF5447" w:rsidRPr="006379BE" w14:paraId="2C1C1F73" w14:textId="77777777" w:rsidTr="00C67A3B">
        <w:tc>
          <w:tcPr>
            <w:tcW w:w="1451" w:type="dxa"/>
          </w:tcPr>
          <w:p w14:paraId="04F2F4F6" w14:textId="77777777" w:rsidR="002C4E06" w:rsidRDefault="00903425" w:rsidP="007769C1">
            <w:pPr>
              <w:spacing w:after="0" w:line="240" w:lineRule="auto"/>
              <w:ind w:left="0" w:firstLine="0"/>
              <w:jc w:val="both"/>
              <w:rPr>
                <w:b/>
                <w:szCs w:val="24"/>
              </w:rPr>
            </w:pPr>
            <w:r>
              <w:rPr>
                <w:b/>
                <w:szCs w:val="24"/>
              </w:rPr>
              <w:t>AAC</w:t>
            </w:r>
          </w:p>
          <w:p w14:paraId="22326244" w14:textId="4A4879D1" w:rsidR="00903425" w:rsidRDefault="00903425" w:rsidP="007769C1">
            <w:pPr>
              <w:spacing w:after="0" w:line="240" w:lineRule="auto"/>
              <w:ind w:left="0" w:firstLine="0"/>
              <w:jc w:val="both"/>
              <w:rPr>
                <w:b/>
                <w:szCs w:val="24"/>
              </w:rPr>
            </w:pPr>
            <w:r>
              <w:rPr>
                <w:b/>
                <w:szCs w:val="24"/>
              </w:rPr>
              <w:t>1</w:t>
            </w:r>
            <w:r w:rsidR="003619A4">
              <w:rPr>
                <w:b/>
                <w:szCs w:val="24"/>
              </w:rPr>
              <w:t>210</w:t>
            </w:r>
            <w:r>
              <w:rPr>
                <w:b/>
                <w:szCs w:val="24"/>
              </w:rPr>
              <w:t>/2.9</w:t>
            </w:r>
          </w:p>
        </w:tc>
        <w:tc>
          <w:tcPr>
            <w:tcW w:w="7478" w:type="dxa"/>
          </w:tcPr>
          <w:p w14:paraId="01F0835A" w14:textId="54DCA4A6" w:rsidR="002C4E06" w:rsidRPr="00903425" w:rsidRDefault="00903425" w:rsidP="00223AAE">
            <w:pPr>
              <w:tabs>
                <w:tab w:val="left" w:pos="1843"/>
              </w:tabs>
              <w:spacing w:after="0" w:line="240" w:lineRule="auto"/>
              <w:ind w:left="0" w:right="25" w:firstLine="0"/>
              <w:jc w:val="both"/>
              <w:rPr>
                <w:b/>
                <w:szCs w:val="24"/>
              </w:rPr>
            </w:pPr>
            <w:r w:rsidRPr="00903425">
              <w:rPr>
                <w:b/>
                <w:szCs w:val="24"/>
              </w:rPr>
              <w:t xml:space="preserve">Losses and Special </w:t>
            </w:r>
            <w:r w:rsidRPr="0076105F">
              <w:rPr>
                <w:b/>
                <w:color w:val="auto"/>
                <w:szCs w:val="24"/>
              </w:rPr>
              <w:t>Payment</w:t>
            </w:r>
            <w:r w:rsidR="003619A4">
              <w:rPr>
                <w:b/>
                <w:color w:val="auto"/>
                <w:szCs w:val="24"/>
              </w:rPr>
              <w:t>s</w:t>
            </w:r>
          </w:p>
        </w:tc>
        <w:tc>
          <w:tcPr>
            <w:tcW w:w="1136" w:type="dxa"/>
          </w:tcPr>
          <w:p w14:paraId="02EBD377" w14:textId="77777777" w:rsidR="002C4E06" w:rsidRPr="000955D2" w:rsidRDefault="002C4E06" w:rsidP="007769C1">
            <w:pPr>
              <w:spacing w:after="0" w:line="240" w:lineRule="auto"/>
              <w:ind w:left="0" w:firstLine="0"/>
              <w:jc w:val="center"/>
            </w:pPr>
          </w:p>
        </w:tc>
      </w:tr>
      <w:tr w:rsidR="00AF5447" w:rsidRPr="006379BE" w14:paraId="27D7254C" w14:textId="77777777" w:rsidTr="00C67A3B">
        <w:tc>
          <w:tcPr>
            <w:tcW w:w="1451" w:type="dxa"/>
          </w:tcPr>
          <w:p w14:paraId="5330B9BE" w14:textId="77777777" w:rsidR="002C4E06" w:rsidRDefault="002C4E06" w:rsidP="007769C1">
            <w:pPr>
              <w:spacing w:after="0" w:line="240" w:lineRule="auto"/>
              <w:ind w:left="0" w:firstLine="0"/>
              <w:jc w:val="both"/>
              <w:rPr>
                <w:b/>
                <w:szCs w:val="24"/>
              </w:rPr>
            </w:pPr>
          </w:p>
        </w:tc>
        <w:tc>
          <w:tcPr>
            <w:tcW w:w="7478" w:type="dxa"/>
          </w:tcPr>
          <w:p w14:paraId="26C30087" w14:textId="77777777" w:rsidR="002C4E06" w:rsidRDefault="00465CBA" w:rsidP="00223AAE">
            <w:pPr>
              <w:tabs>
                <w:tab w:val="left" w:pos="1843"/>
              </w:tabs>
              <w:spacing w:after="0" w:line="240" w:lineRule="auto"/>
              <w:ind w:left="0" w:right="25" w:firstLine="0"/>
              <w:jc w:val="both"/>
              <w:rPr>
                <w:bCs/>
                <w:szCs w:val="24"/>
              </w:rPr>
            </w:pPr>
            <w:r>
              <w:rPr>
                <w:bCs/>
                <w:szCs w:val="24"/>
              </w:rPr>
              <w:t xml:space="preserve">The Committee </w:t>
            </w:r>
            <w:r w:rsidRPr="00465CBA">
              <w:rPr>
                <w:b/>
                <w:szCs w:val="24"/>
              </w:rPr>
              <w:t>received</w:t>
            </w:r>
            <w:r>
              <w:rPr>
                <w:bCs/>
                <w:szCs w:val="24"/>
              </w:rPr>
              <w:t xml:space="preserve"> the report.</w:t>
            </w:r>
          </w:p>
          <w:p w14:paraId="36A90EAB" w14:textId="77777777" w:rsidR="00465CBA" w:rsidRDefault="00465CBA" w:rsidP="00223AAE">
            <w:pPr>
              <w:tabs>
                <w:tab w:val="left" w:pos="1843"/>
              </w:tabs>
              <w:spacing w:after="0" w:line="240" w:lineRule="auto"/>
              <w:ind w:left="0" w:right="25" w:firstLine="0"/>
              <w:jc w:val="both"/>
              <w:rPr>
                <w:bCs/>
                <w:szCs w:val="24"/>
              </w:rPr>
            </w:pPr>
          </w:p>
          <w:p w14:paraId="4F199167" w14:textId="5A6CE392" w:rsidR="00D67B07" w:rsidRDefault="001D5D35" w:rsidP="00D67B07">
            <w:pPr>
              <w:tabs>
                <w:tab w:val="left" w:pos="1843"/>
              </w:tabs>
              <w:spacing w:after="0" w:line="240" w:lineRule="auto"/>
              <w:ind w:left="0" w:right="25" w:firstLine="0"/>
              <w:jc w:val="both"/>
              <w:rPr>
                <w:bCs/>
                <w:szCs w:val="24"/>
              </w:rPr>
            </w:pPr>
            <w:r>
              <w:rPr>
                <w:bCs/>
                <w:szCs w:val="24"/>
              </w:rPr>
              <w:t xml:space="preserve">In presenting the report, </w:t>
            </w:r>
            <w:r w:rsidR="003878A0">
              <w:rPr>
                <w:bCs/>
                <w:szCs w:val="24"/>
              </w:rPr>
              <w:t>Glyn Jones</w:t>
            </w:r>
            <w:r>
              <w:rPr>
                <w:bCs/>
                <w:szCs w:val="24"/>
              </w:rPr>
              <w:t xml:space="preserve"> provided an update on the </w:t>
            </w:r>
            <w:r w:rsidR="00B554B3">
              <w:rPr>
                <w:bCs/>
                <w:szCs w:val="24"/>
              </w:rPr>
              <w:t xml:space="preserve">losses and special payments incurred between </w:t>
            </w:r>
            <w:r w:rsidR="003878A0">
              <w:rPr>
                <w:bCs/>
                <w:szCs w:val="24"/>
              </w:rPr>
              <w:t>1 April 2022 and 31 August 2023</w:t>
            </w:r>
            <w:r w:rsidR="00D67B07">
              <w:rPr>
                <w:bCs/>
                <w:szCs w:val="24"/>
              </w:rPr>
              <w:t xml:space="preserve"> </w:t>
            </w:r>
            <w:r w:rsidR="00B554B3">
              <w:rPr>
                <w:bCs/>
                <w:szCs w:val="24"/>
              </w:rPr>
              <w:t>and any recoveries made to date.</w:t>
            </w:r>
            <w:r w:rsidR="00137695">
              <w:rPr>
                <w:bCs/>
                <w:szCs w:val="24"/>
              </w:rPr>
              <w:t xml:space="preserve"> </w:t>
            </w:r>
          </w:p>
          <w:p w14:paraId="12D952BF" w14:textId="77777777" w:rsidR="00D85635" w:rsidRDefault="00D85635" w:rsidP="00D67B07">
            <w:pPr>
              <w:tabs>
                <w:tab w:val="left" w:pos="1843"/>
              </w:tabs>
              <w:spacing w:after="0" w:line="240" w:lineRule="auto"/>
              <w:ind w:left="0" w:right="25" w:firstLine="0"/>
              <w:jc w:val="both"/>
              <w:rPr>
                <w:bCs/>
                <w:szCs w:val="24"/>
              </w:rPr>
            </w:pPr>
          </w:p>
          <w:p w14:paraId="0F5288C4" w14:textId="56944FAE" w:rsidR="007F1F37" w:rsidRDefault="00D85635" w:rsidP="009212B7">
            <w:pPr>
              <w:tabs>
                <w:tab w:val="left" w:pos="1843"/>
              </w:tabs>
              <w:spacing w:after="0" w:line="240" w:lineRule="auto"/>
              <w:ind w:left="0" w:right="25" w:firstLine="0"/>
              <w:jc w:val="both"/>
              <w:rPr>
                <w:bCs/>
                <w:szCs w:val="24"/>
              </w:rPr>
            </w:pPr>
            <w:r>
              <w:rPr>
                <w:bCs/>
                <w:szCs w:val="24"/>
              </w:rPr>
              <w:t xml:space="preserve">It was confirmed that there had been twenty-one </w:t>
            </w:r>
            <w:r w:rsidR="00A02BF1">
              <w:rPr>
                <w:bCs/>
                <w:szCs w:val="24"/>
              </w:rPr>
              <w:t>case</w:t>
            </w:r>
            <w:r w:rsidR="00D82665">
              <w:rPr>
                <w:bCs/>
                <w:szCs w:val="24"/>
              </w:rPr>
              <w:t>s</w:t>
            </w:r>
            <w:r w:rsidR="00A02BF1">
              <w:rPr>
                <w:bCs/>
                <w:szCs w:val="24"/>
              </w:rPr>
              <w:t xml:space="preserve"> of overpayment of salaries. Of the twenty-one cases, five had been referred to external collection agencies which totalled approximately £4</w:t>
            </w:r>
            <w:r w:rsidR="004E1DB5">
              <w:rPr>
                <w:bCs/>
                <w:szCs w:val="24"/>
              </w:rPr>
              <w:t>,</w:t>
            </w:r>
            <w:r w:rsidR="00A02BF1">
              <w:rPr>
                <w:bCs/>
                <w:szCs w:val="24"/>
              </w:rPr>
              <w:t>000.</w:t>
            </w:r>
            <w:r w:rsidR="00885CAB">
              <w:rPr>
                <w:bCs/>
                <w:szCs w:val="24"/>
              </w:rPr>
              <w:t xml:space="preserve">  It was confirmed that there had been one ex-gratia payment which had been approved through the Remuneration and Terms of Service Committee.</w:t>
            </w:r>
            <w:r w:rsidR="008700A2">
              <w:rPr>
                <w:bCs/>
                <w:szCs w:val="24"/>
              </w:rPr>
              <w:t xml:space="preserve"> </w:t>
            </w:r>
            <w:r w:rsidR="00D1492E">
              <w:rPr>
                <w:bCs/>
                <w:szCs w:val="24"/>
              </w:rPr>
              <w:t>It was confirmed that an All-Wales dashboard had been procured</w:t>
            </w:r>
            <w:r w:rsidR="009212B7">
              <w:rPr>
                <w:bCs/>
                <w:szCs w:val="24"/>
              </w:rPr>
              <w:t xml:space="preserve"> which would be able to record information in future.</w:t>
            </w:r>
          </w:p>
        </w:tc>
        <w:tc>
          <w:tcPr>
            <w:tcW w:w="1136" w:type="dxa"/>
          </w:tcPr>
          <w:p w14:paraId="6C5584DE" w14:textId="77777777" w:rsidR="002C4E06" w:rsidRPr="000955D2" w:rsidRDefault="002C4E06" w:rsidP="007769C1">
            <w:pPr>
              <w:spacing w:after="0" w:line="240" w:lineRule="auto"/>
              <w:ind w:left="0" w:firstLine="0"/>
              <w:jc w:val="center"/>
            </w:pPr>
          </w:p>
        </w:tc>
      </w:tr>
      <w:tr w:rsidR="00AF5447" w:rsidRPr="006379BE" w14:paraId="4513BED8" w14:textId="77777777" w:rsidTr="00C67A3B">
        <w:tc>
          <w:tcPr>
            <w:tcW w:w="1451" w:type="dxa"/>
          </w:tcPr>
          <w:p w14:paraId="1CF4BAC8" w14:textId="0342206E" w:rsidR="002C4E06" w:rsidRDefault="00903425" w:rsidP="007769C1">
            <w:pPr>
              <w:spacing w:after="0" w:line="240" w:lineRule="auto"/>
              <w:ind w:left="0" w:firstLine="0"/>
              <w:jc w:val="both"/>
              <w:rPr>
                <w:b/>
                <w:szCs w:val="24"/>
              </w:rPr>
            </w:pPr>
            <w:r>
              <w:rPr>
                <w:b/>
                <w:szCs w:val="24"/>
              </w:rPr>
              <w:t>Resolved</w:t>
            </w:r>
          </w:p>
        </w:tc>
        <w:tc>
          <w:tcPr>
            <w:tcW w:w="7478" w:type="dxa"/>
          </w:tcPr>
          <w:p w14:paraId="3F8859DA" w14:textId="77777777" w:rsidR="002C4E06" w:rsidRDefault="007F1F37" w:rsidP="00223AAE">
            <w:pPr>
              <w:tabs>
                <w:tab w:val="left" w:pos="1843"/>
              </w:tabs>
              <w:spacing w:after="0" w:line="240" w:lineRule="auto"/>
              <w:ind w:left="0" w:right="25" w:firstLine="0"/>
              <w:jc w:val="both"/>
              <w:rPr>
                <w:bCs/>
                <w:szCs w:val="24"/>
              </w:rPr>
            </w:pPr>
            <w:r>
              <w:rPr>
                <w:bCs/>
                <w:szCs w:val="24"/>
              </w:rPr>
              <w:t>The Committee:</w:t>
            </w:r>
          </w:p>
          <w:p w14:paraId="73AE3EBB" w14:textId="0778D1FA" w:rsidR="007F1F37" w:rsidRPr="007F1F37" w:rsidRDefault="007F1F37" w:rsidP="0092470B">
            <w:pPr>
              <w:pStyle w:val="ListParagraph"/>
              <w:numPr>
                <w:ilvl w:val="0"/>
                <w:numId w:val="1"/>
              </w:numPr>
              <w:tabs>
                <w:tab w:val="left" w:pos="1843"/>
              </w:tabs>
              <w:spacing w:after="0" w:line="240" w:lineRule="auto"/>
              <w:ind w:right="25"/>
              <w:jc w:val="both"/>
              <w:rPr>
                <w:bCs/>
                <w:szCs w:val="24"/>
              </w:rPr>
            </w:pPr>
            <w:r w:rsidRPr="007F1F37">
              <w:rPr>
                <w:b/>
                <w:szCs w:val="24"/>
              </w:rPr>
              <w:t xml:space="preserve">noted </w:t>
            </w:r>
            <w:r>
              <w:rPr>
                <w:bCs/>
                <w:szCs w:val="24"/>
              </w:rPr>
              <w:t>the report</w:t>
            </w:r>
          </w:p>
        </w:tc>
        <w:tc>
          <w:tcPr>
            <w:tcW w:w="1136" w:type="dxa"/>
          </w:tcPr>
          <w:p w14:paraId="7EA96EFC" w14:textId="77777777" w:rsidR="002C4E06" w:rsidRPr="000955D2" w:rsidRDefault="002C4E06" w:rsidP="007769C1">
            <w:pPr>
              <w:spacing w:after="0" w:line="240" w:lineRule="auto"/>
              <w:ind w:left="0" w:firstLine="0"/>
              <w:jc w:val="center"/>
            </w:pPr>
          </w:p>
        </w:tc>
      </w:tr>
      <w:tr w:rsidR="00D67B07" w:rsidRPr="006379BE" w14:paraId="19299D4B" w14:textId="77777777" w:rsidTr="00C67A3B">
        <w:tc>
          <w:tcPr>
            <w:tcW w:w="1451" w:type="dxa"/>
          </w:tcPr>
          <w:p w14:paraId="2330D666" w14:textId="77777777" w:rsidR="00D67B07" w:rsidRDefault="00D67B07" w:rsidP="00D67B07">
            <w:pPr>
              <w:spacing w:after="0" w:line="240" w:lineRule="auto"/>
              <w:ind w:left="0" w:firstLine="0"/>
              <w:jc w:val="both"/>
              <w:rPr>
                <w:b/>
                <w:szCs w:val="24"/>
              </w:rPr>
            </w:pPr>
            <w:r>
              <w:rPr>
                <w:b/>
                <w:szCs w:val="24"/>
              </w:rPr>
              <w:t>AAC:</w:t>
            </w:r>
          </w:p>
          <w:p w14:paraId="51049318" w14:textId="73FEBF08" w:rsidR="00D67B07" w:rsidRDefault="00D67B07" w:rsidP="00D67B07">
            <w:pPr>
              <w:spacing w:after="0" w:line="240" w:lineRule="auto"/>
              <w:ind w:left="0" w:firstLine="0"/>
              <w:jc w:val="both"/>
              <w:rPr>
                <w:b/>
                <w:szCs w:val="24"/>
              </w:rPr>
            </w:pPr>
            <w:r>
              <w:rPr>
                <w:b/>
                <w:szCs w:val="24"/>
              </w:rPr>
              <w:t>1210/2.10</w:t>
            </w:r>
          </w:p>
        </w:tc>
        <w:tc>
          <w:tcPr>
            <w:tcW w:w="7478" w:type="dxa"/>
          </w:tcPr>
          <w:p w14:paraId="378BF223" w14:textId="77E6C419" w:rsidR="00D67B07" w:rsidRDefault="00D67B07" w:rsidP="00D67B07">
            <w:pPr>
              <w:tabs>
                <w:tab w:val="left" w:pos="1843"/>
              </w:tabs>
              <w:spacing w:after="0" w:line="240" w:lineRule="auto"/>
              <w:ind w:left="0" w:right="25" w:firstLine="0"/>
              <w:jc w:val="both"/>
              <w:rPr>
                <w:bCs/>
                <w:szCs w:val="24"/>
              </w:rPr>
            </w:pPr>
            <w:r w:rsidRPr="00552EB9">
              <w:rPr>
                <w:b/>
                <w:szCs w:val="24"/>
              </w:rPr>
              <w:t>Corporate Risk Register</w:t>
            </w:r>
          </w:p>
        </w:tc>
        <w:tc>
          <w:tcPr>
            <w:tcW w:w="1136" w:type="dxa"/>
          </w:tcPr>
          <w:p w14:paraId="0ED4EA35" w14:textId="77777777" w:rsidR="00D67B07" w:rsidRPr="000955D2" w:rsidRDefault="00D67B07" w:rsidP="00D67B07">
            <w:pPr>
              <w:spacing w:after="0" w:line="240" w:lineRule="auto"/>
              <w:ind w:left="0" w:firstLine="0"/>
              <w:jc w:val="center"/>
            </w:pPr>
          </w:p>
        </w:tc>
      </w:tr>
      <w:tr w:rsidR="00D67B07" w:rsidRPr="006379BE" w14:paraId="1EB051B9" w14:textId="77777777" w:rsidTr="00C67A3B">
        <w:tc>
          <w:tcPr>
            <w:tcW w:w="1451" w:type="dxa"/>
          </w:tcPr>
          <w:p w14:paraId="3329769D" w14:textId="77777777" w:rsidR="00D67B07" w:rsidRDefault="00D67B07" w:rsidP="00D67B07">
            <w:pPr>
              <w:spacing w:after="0" w:line="240" w:lineRule="auto"/>
              <w:ind w:left="0" w:firstLine="0"/>
              <w:jc w:val="both"/>
              <w:rPr>
                <w:b/>
                <w:szCs w:val="24"/>
              </w:rPr>
            </w:pPr>
          </w:p>
        </w:tc>
        <w:tc>
          <w:tcPr>
            <w:tcW w:w="7478" w:type="dxa"/>
          </w:tcPr>
          <w:p w14:paraId="6AFDE3C6" w14:textId="77777777" w:rsidR="00D67B07" w:rsidRDefault="00D67B07" w:rsidP="00D67B07">
            <w:pPr>
              <w:tabs>
                <w:tab w:val="left" w:pos="1843"/>
              </w:tabs>
              <w:spacing w:after="0" w:line="240" w:lineRule="auto"/>
              <w:ind w:left="0" w:right="25" w:firstLine="0"/>
              <w:jc w:val="both"/>
              <w:rPr>
                <w:bCs/>
                <w:szCs w:val="24"/>
              </w:rPr>
            </w:pPr>
            <w:r>
              <w:rPr>
                <w:bCs/>
                <w:szCs w:val="24"/>
              </w:rPr>
              <w:t xml:space="preserve">The Committee </w:t>
            </w:r>
            <w:r w:rsidRPr="00EE72BE">
              <w:rPr>
                <w:b/>
                <w:szCs w:val="24"/>
              </w:rPr>
              <w:t>received</w:t>
            </w:r>
            <w:r>
              <w:rPr>
                <w:bCs/>
                <w:szCs w:val="24"/>
              </w:rPr>
              <w:t xml:space="preserve"> the report.</w:t>
            </w:r>
          </w:p>
          <w:p w14:paraId="291803F7" w14:textId="77777777" w:rsidR="00D67B07" w:rsidRDefault="00D67B07" w:rsidP="00D67B07">
            <w:pPr>
              <w:tabs>
                <w:tab w:val="left" w:pos="1843"/>
              </w:tabs>
              <w:spacing w:after="0" w:line="240" w:lineRule="auto"/>
              <w:ind w:left="0" w:right="25" w:firstLine="0"/>
              <w:jc w:val="both"/>
              <w:rPr>
                <w:bCs/>
                <w:szCs w:val="24"/>
              </w:rPr>
            </w:pPr>
          </w:p>
          <w:p w14:paraId="0BEBC685" w14:textId="69ADB022" w:rsidR="00D67B07" w:rsidRDefault="00D67B07" w:rsidP="00D67B07">
            <w:pPr>
              <w:tabs>
                <w:tab w:val="left" w:pos="1843"/>
              </w:tabs>
              <w:spacing w:after="0" w:line="240" w:lineRule="auto"/>
              <w:ind w:left="0" w:right="25" w:firstLine="0"/>
              <w:jc w:val="both"/>
            </w:pPr>
            <w:r>
              <w:t xml:space="preserve">In presenting the report, Dafydd Bebb confirmed that there were </w:t>
            </w:r>
            <w:r w:rsidR="003D6F96">
              <w:t xml:space="preserve">nine </w:t>
            </w:r>
            <w:r>
              <w:t>risks on the corporate risk register</w:t>
            </w:r>
            <w:r w:rsidR="00D3271B">
              <w:t xml:space="preserve"> (CRR)</w:t>
            </w:r>
            <w:r>
              <w:t xml:space="preserve">, of which three had a red status, </w:t>
            </w:r>
            <w:r w:rsidR="003D6F96">
              <w:t>five</w:t>
            </w:r>
            <w:r>
              <w:t xml:space="preserve"> an amber status and</w:t>
            </w:r>
            <w:r w:rsidR="003D6F96">
              <w:t xml:space="preserve"> one</w:t>
            </w:r>
            <w:r>
              <w:t xml:space="preserve"> a green status. </w:t>
            </w:r>
            <w:r w:rsidR="00975F02">
              <w:t xml:space="preserve">The red risks were in relation to </w:t>
            </w:r>
            <w:r w:rsidR="00FD0EF2">
              <w:t xml:space="preserve">cyber security, </w:t>
            </w:r>
            <w:r w:rsidR="00C727D8">
              <w:t xml:space="preserve">Higher Education Institutions not achieving </w:t>
            </w:r>
            <w:proofErr w:type="gramStart"/>
            <w:r w:rsidR="00C727D8">
              <w:t>all of</w:t>
            </w:r>
            <w:proofErr w:type="gramEnd"/>
            <w:r w:rsidR="00C727D8">
              <w:t xml:space="preserve"> the commissioning levels and </w:t>
            </w:r>
            <w:r w:rsidR="003357A8">
              <w:t xml:space="preserve">the Education and Training Plan not being approved by Welsh Government. </w:t>
            </w:r>
            <w:r w:rsidR="007913E8">
              <w:t xml:space="preserve">It was noted that </w:t>
            </w:r>
            <w:r w:rsidR="008E45F2">
              <w:t xml:space="preserve">the NHS financial situation was captured within the strategic risks. </w:t>
            </w:r>
          </w:p>
          <w:p w14:paraId="61818CB1" w14:textId="77777777" w:rsidR="00BC3D7D" w:rsidRDefault="00BC3D7D" w:rsidP="00D67B07">
            <w:pPr>
              <w:tabs>
                <w:tab w:val="left" w:pos="1843"/>
              </w:tabs>
              <w:spacing w:after="0" w:line="240" w:lineRule="auto"/>
              <w:ind w:left="0" w:right="25" w:firstLine="0"/>
              <w:jc w:val="both"/>
            </w:pPr>
          </w:p>
          <w:p w14:paraId="781D5DF6" w14:textId="36193BD4" w:rsidR="00BC3D7D" w:rsidRDefault="00BC3D7D" w:rsidP="00D67B07">
            <w:pPr>
              <w:tabs>
                <w:tab w:val="left" w:pos="1843"/>
              </w:tabs>
              <w:spacing w:after="0" w:line="240" w:lineRule="auto"/>
              <w:ind w:left="0" w:right="25" w:firstLine="0"/>
              <w:jc w:val="both"/>
            </w:pPr>
            <w:r>
              <w:t xml:space="preserve">It was confirmed that </w:t>
            </w:r>
            <w:r w:rsidR="00E11482">
              <w:t>in relation to risk 18, fill rates was considered at September Board and w</w:t>
            </w:r>
            <w:r w:rsidR="00C5427A">
              <w:t>ould</w:t>
            </w:r>
            <w:r w:rsidR="00E11482">
              <w:t xml:space="preserve"> be considered at the October Board Development Session. </w:t>
            </w:r>
          </w:p>
          <w:p w14:paraId="38BC8B1B" w14:textId="77777777" w:rsidR="00975F02" w:rsidRDefault="00975F02" w:rsidP="00D67B07">
            <w:pPr>
              <w:tabs>
                <w:tab w:val="left" w:pos="1843"/>
              </w:tabs>
              <w:spacing w:after="0" w:line="240" w:lineRule="auto"/>
              <w:ind w:left="0" w:right="25" w:firstLine="0"/>
              <w:jc w:val="both"/>
            </w:pPr>
          </w:p>
          <w:p w14:paraId="58B84252" w14:textId="218415C9" w:rsidR="00ED04D9" w:rsidRPr="003D6F96" w:rsidRDefault="003357A8" w:rsidP="00D67B07">
            <w:pPr>
              <w:tabs>
                <w:tab w:val="left" w:pos="1843"/>
              </w:tabs>
              <w:spacing w:after="0" w:line="240" w:lineRule="auto"/>
              <w:ind w:left="0" w:right="25" w:firstLine="0"/>
              <w:jc w:val="both"/>
            </w:pPr>
            <w:r>
              <w:t xml:space="preserve">The Committee was reassured that the risk register was being </w:t>
            </w:r>
            <w:r w:rsidR="00E11482">
              <w:t>actively,</w:t>
            </w:r>
            <w:r>
              <w:t xml:space="preserve"> and regularly reviewed</w:t>
            </w:r>
            <w:r w:rsidR="007913E8">
              <w:t xml:space="preserve"> and regular updates were being received. </w:t>
            </w:r>
            <w:r w:rsidR="007F0689">
              <w:t xml:space="preserve"> </w:t>
            </w:r>
          </w:p>
        </w:tc>
        <w:tc>
          <w:tcPr>
            <w:tcW w:w="1136" w:type="dxa"/>
          </w:tcPr>
          <w:p w14:paraId="2FD52319" w14:textId="77777777" w:rsidR="00D67B07" w:rsidRPr="000955D2" w:rsidRDefault="00D67B07" w:rsidP="00D67B07">
            <w:pPr>
              <w:spacing w:after="0" w:line="240" w:lineRule="auto"/>
              <w:ind w:left="0" w:firstLine="0"/>
              <w:jc w:val="center"/>
            </w:pPr>
          </w:p>
        </w:tc>
      </w:tr>
      <w:tr w:rsidR="00D67B07" w:rsidRPr="006379BE" w14:paraId="5620ACEB" w14:textId="77777777" w:rsidTr="00C67A3B">
        <w:tc>
          <w:tcPr>
            <w:tcW w:w="1451" w:type="dxa"/>
          </w:tcPr>
          <w:p w14:paraId="6FE0E9D5" w14:textId="19AD09ED" w:rsidR="00D67B07" w:rsidRDefault="00D67B07" w:rsidP="00D67B07">
            <w:pPr>
              <w:spacing w:after="0" w:line="240" w:lineRule="auto"/>
              <w:ind w:left="0" w:firstLine="0"/>
              <w:jc w:val="both"/>
              <w:rPr>
                <w:b/>
                <w:szCs w:val="24"/>
              </w:rPr>
            </w:pPr>
            <w:r>
              <w:rPr>
                <w:b/>
                <w:szCs w:val="24"/>
              </w:rPr>
              <w:t>Resolved</w:t>
            </w:r>
          </w:p>
        </w:tc>
        <w:tc>
          <w:tcPr>
            <w:tcW w:w="7478" w:type="dxa"/>
          </w:tcPr>
          <w:p w14:paraId="29BE3A79" w14:textId="77777777" w:rsidR="003B1A61" w:rsidRDefault="00D67B07" w:rsidP="003B1A61">
            <w:pPr>
              <w:tabs>
                <w:tab w:val="left" w:pos="1843"/>
              </w:tabs>
              <w:spacing w:after="0" w:line="240" w:lineRule="auto"/>
              <w:ind w:left="0" w:right="25" w:firstLine="0"/>
              <w:jc w:val="both"/>
              <w:rPr>
                <w:bCs/>
                <w:szCs w:val="24"/>
              </w:rPr>
            </w:pPr>
            <w:r>
              <w:rPr>
                <w:bCs/>
                <w:szCs w:val="24"/>
              </w:rPr>
              <w:t>The Committee:</w:t>
            </w:r>
          </w:p>
          <w:p w14:paraId="7F1359D2" w14:textId="2469BF55" w:rsidR="003B1A61" w:rsidRPr="003B1A61" w:rsidRDefault="003B1A61" w:rsidP="0092470B">
            <w:pPr>
              <w:pStyle w:val="ListParagraph"/>
              <w:numPr>
                <w:ilvl w:val="0"/>
                <w:numId w:val="1"/>
              </w:numPr>
              <w:tabs>
                <w:tab w:val="left" w:pos="1843"/>
              </w:tabs>
              <w:spacing w:after="0" w:line="240" w:lineRule="auto"/>
              <w:ind w:right="25"/>
              <w:jc w:val="both"/>
              <w:rPr>
                <w:rStyle w:val="eop"/>
                <w:bCs/>
                <w:szCs w:val="24"/>
              </w:rPr>
            </w:pPr>
            <w:r w:rsidRPr="003B1A61">
              <w:rPr>
                <w:rStyle w:val="normaltextrun"/>
                <w:b/>
                <w:bCs/>
              </w:rPr>
              <w:t>note</w:t>
            </w:r>
            <w:r>
              <w:rPr>
                <w:rStyle w:val="normaltextrun"/>
                <w:b/>
                <w:bCs/>
              </w:rPr>
              <w:t>d</w:t>
            </w:r>
            <w:r>
              <w:rPr>
                <w:rStyle w:val="normaltextrun"/>
              </w:rPr>
              <w:t xml:space="preserve"> the contents of the report for assurance.</w:t>
            </w:r>
            <w:r>
              <w:rPr>
                <w:rStyle w:val="eop"/>
              </w:rPr>
              <w:t> </w:t>
            </w:r>
          </w:p>
          <w:p w14:paraId="22778F16" w14:textId="002850F2" w:rsidR="00D67B07" w:rsidRPr="003B1A61" w:rsidRDefault="003B1A61" w:rsidP="0092470B">
            <w:pPr>
              <w:pStyle w:val="ListParagraph"/>
              <w:numPr>
                <w:ilvl w:val="0"/>
                <w:numId w:val="1"/>
              </w:numPr>
              <w:tabs>
                <w:tab w:val="left" w:pos="1843"/>
              </w:tabs>
              <w:spacing w:after="0" w:line="240" w:lineRule="auto"/>
              <w:ind w:right="25"/>
              <w:jc w:val="both"/>
              <w:rPr>
                <w:bCs/>
                <w:szCs w:val="24"/>
              </w:rPr>
            </w:pPr>
            <w:r w:rsidRPr="003B1A61">
              <w:rPr>
                <w:rStyle w:val="normaltextrun"/>
                <w:b/>
                <w:bCs/>
              </w:rPr>
              <w:t>approve</w:t>
            </w:r>
            <w:r>
              <w:rPr>
                <w:rStyle w:val="normaltextrun"/>
                <w:b/>
                <w:bCs/>
              </w:rPr>
              <w:t>d</w:t>
            </w:r>
            <w:r w:rsidRPr="003B1A61">
              <w:rPr>
                <w:rStyle w:val="normaltextrun"/>
                <w:b/>
                <w:bCs/>
              </w:rPr>
              <w:t xml:space="preserve"> </w:t>
            </w:r>
            <w:r w:rsidRPr="003B1A61">
              <w:rPr>
                <w:rStyle w:val="normaltextrun"/>
              </w:rPr>
              <w:t>the removal of the one green risk, risk 6 from the CRR.</w:t>
            </w:r>
            <w:r w:rsidRPr="003B1A61">
              <w:rPr>
                <w:rStyle w:val="eop"/>
              </w:rPr>
              <w:t> </w:t>
            </w:r>
          </w:p>
        </w:tc>
        <w:tc>
          <w:tcPr>
            <w:tcW w:w="1136" w:type="dxa"/>
          </w:tcPr>
          <w:p w14:paraId="5FB8F876" w14:textId="77777777" w:rsidR="00D67B07" w:rsidRPr="000955D2" w:rsidRDefault="00D67B07" w:rsidP="00D67B07">
            <w:pPr>
              <w:spacing w:after="0" w:line="240" w:lineRule="auto"/>
              <w:ind w:left="0" w:firstLine="0"/>
              <w:jc w:val="center"/>
            </w:pPr>
          </w:p>
        </w:tc>
      </w:tr>
      <w:tr w:rsidR="004724B7" w:rsidRPr="006379BE" w14:paraId="274CBE9D" w14:textId="77777777" w:rsidTr="00C67A3B">
        <w:tc>
          <w:tcPr>
            <w:tcW w:w="1451" w:type="dxa"/>
          </w:tcPr>
          <w:p w14:paraId="407A0574" w14:textId="77777777" w:rsidR="004724B7" w:rsidRDefault="004724B7" w:rsidP="00D67B07">
            <w:pPr>
              <w:spacing w:after="0" w:line="240" w:lineRule="auto"/>
              <w:ind w:left="0" w:firstLine="0"/>
              <w:jc w:val="both"/>
              <w:rPr>
                <w:b/>
                <w:szCs w:val="24"/>
              </w:rPr>
            </w:pPr>
            <w:r>
              <w:rPr>
                <w:b/>
                <w:szCs w:val="24"/>
              </w:rPr>
              <w:t>AAC:</w:t>
            </w:r>
          </w:p>
          <w:p w14:paraId="26D7CFDD" w14:textId="380B1DB3" w:rsidR="004724B7" w:rsidRDefault="004724B7" w:rsidP="00D67B07">
            <w:pPr>
              <w:spacing w:after="0" w:line="240" w:lineRule="auto"/>
              <w:ind w:left="0" w:firstLine="0"/>
              <w:jc w:val="both"/>
              <w:rPr>
                <w:b/>
                <w:szCs w:val="24"/>
              </w:rPr>
            </w:pPr>
            <w:r>
              <w:rPr>
                <w:b/>
                <w:szCs w:val="24"/>
              </w:rPr>
              <w:t>1210/2.11</w:t>
            </w:r>
          </w:p>
        </w:tc>
        <w:tc>
          <w:tcPr>
            <w:tcW w:w="7478" w:type="dxa"/>
          </w:tcPr>
          <w:p w14:paraId="404E1159" w14:textId="1B833B5F" w:rsidR="004724B7" w:rsidRPr="004724B7" w:rsidRDefault="004724B7" w:rsidP="003B1A61">
            <w:pPr>
              <w:tabs>
                <w:tab w:val="left" w:pos="1843"/>
              </w:tabs>
              <w:spacing w:after="0" w:line="240" w:lineRule="auto"/>
              <w:ind w:left="0" w:right="25" w:firstLine="0"/>
              <w:jc w:val="both"/>
              <w:rPr>
                <w:b/>
                <w:szCs w:val="24"/>
              </w:rPr>
            </w:pPr>
            <w:r w:rsidRPr="004724B7">
              <w:rPr>
                <w:b/>
                <w:szCs w:val="24"/>
              </w:rPr>
              <w:t>Audit Recommendation Tracker</w:t>
            </w:r>
          </w:p>
        </w:tc>
        <w:tc>
          <w:tcPr>
            <w:tcW w:w="1136" w:type="dxa"/>
          </w:tcPr>
          <w:p w14:paraId="0DFC68CA" w14:textId="77777777" w:rsidR="004724B7" w:rsidRPr="000955D2" w:rsidRDefault="004724B7" w:rsidP="00D67B07">
            <w:pPr>
              <w:spacing w:after="0" w:line="240" w:lineRule="auto"/>
              <w:ind w:left="0" w:firstLine="0"/>
              <w:jc w:val="center"/>
            </w:pPr>
          </w:p>
        </w:tc>
      </w:tr>
      <w:tr w:rsidR="004724B7" w:rsidRPr="006379BE" w14:paraId="3D6D4D93" w14:textId="77777777" w:rsidTr="00C67A3B">
        <w:tc>
          <w:tcPr>
            <w:tcW w:w="1451" w:type="dxa"/>
          </w:tcPr>
          <w:p w14:paraId="365142B1" w14:textId="77777777" w:rsidR="004724B7" w:rsidRDefault="004724B7" w:rsidP="00D67B07">
            <w:pPr>
              <w:spacing w:after="0" w:line="240" w:lineRule="auto"/>
              <w:ind w:left="0" w:firstLine="0"/>
              <w:jc w:val="both"/>
              <w:rPr>
                <w:b/>
                <w:szCs w:val="24"/>
              </w:rPr>
            </w:pPr>
          </w:p>
        </w:tc>
        <w:tc>
          <w:tcPr>
            <w:tcW w:w="7478" w:type="dxa"/>
          </w:tcPr>
          <w:p w14:paraId="7DF91920" w14:textId="77777777" w:rsidR="004724B7" w:rsidRDefault="006B09FF" w:rsidP="003B1A61">
            <w:pPr>
              <w:tabs>
                <w:tab w:val="left" w:pos="1843"/>
              </w:tabs>
              <w:spacing w:after="0" w:line="240" w:lineRule="auto"/>
              <w:ind w:left="0" w:right="25" w:firstLine="0"/>
              <w:jc w:val="both"/>
              <w:rPr>
                <w:bCs/>
                <w:szCs w:val="24"/>
              </w:rPr>
            </w:pPr>
            <w:r>
              <w:rPr>
                <w:bCs/>
                <w:szCs w:val="24"/>
              </w:rPr>
              <w:t xml:space="preserve">The Committee </w:t>
            </w:r>
            <w:r w:rsidRPr="006F5528">
              <w:rPr>
                <w:b/>
                <w:szCs w:val="24"/>
              </w:rPr>
              <w:t>received</w:t>
            </w:r>
            <w:r>
              <w:rPr>
                <w:bCs/>
                <w:szCs w:val="24"/>
              </w:rPr>
              <w:t xml:space="preserve"> the report.</w:t>
            </w:r>
          </w:p>
          <w:p w14:paraId="09C3CE4E" w14:textId="77777777" w:rsidR="006B09FF" w:rsidRDefault="006B09FF" w:rsidP="003B1A61">
            <w:pPr>
              <w:tabs>
                <w:tab w:val="left" w:pos="1843"/>
              </w:tabs>
              <w:spacing w:after="0" w:line="240" w:lineRule="auto"/>
              <w:ind w:left="0" w:right="25" w:firstLine="0"/>
              <w:jc w:val="both"/>
              <w:rPr>
                <w:bCs/>
                <w:szCs w:val="24"/>
              </w:rPr>
            </w:pPr>
          </w:p>
          <w:p w14:paraId="3B59A20D" w14:textId="474AFB4B" w:rsidR="006B09FF" w:rsidRDefault="006B09FF" w:rsidP="003B1A61">
            <w:pPr>
              <w:tabs>
                <w:tab w:val="left" w:pos="1843"/>
              </w:tabs>
              <w:spacing w:after="0" w:line="240" w:lineRule="auto"/>
              <w:ind w:left="0" w:right="25" w:firstLine="0"/>
              <w:jc w:val="both"/>
              <w:rPr>
                <w:rStyle w:val="normaltextrun"/>
                <w:shd w:val="clear" w:color="auto" w:fill="FFFFFF"/>
              </w:rPr>
            </w:pPr>
            <w:r>
              <w:rPr>
                <w:bCs/>
                <w:szCs w:val="24"/>
              </w:rPr>
              <w:t>In presenting the report</w:t>
            </w:r>
            <w:r w:rsidR="00D3271B">
              <w:rPr>
                <w:bCs/>
                <w:szCs w:val="24"/>
              </w:rPr>
              <w:t>,</w:t>
            </w:r>
            <w:r>
              <w:rPr>
                <w:bCs/>
                <w:szCs w:val="24"/>
              </w:rPr>
              <w:t xml:space="preserve"> Dafydd Bebb</w:t>
            </w:r>
            <w:r w:rsidR="00F729CB">
              <w:rPr>
                <w:bCs/>
                <w:szCs w:val="24"/>
              </w:rPr>
              <w:t xml:space="preserve"> </w:t>
            </w:r>
            <w:r w:rsidR="000F37B5">
              <w:rPr>
                <w:rStyle w:val="normaltextrun"/>
                <w:shd w:val="clear" w:color="auto" w:fill="FFFFFF"/>
                <w:lang w:val="en-US"/>
              </w:rPr>
              <w:t xml:space="preserve">explained </w:t>
            </w:r>
            <w:r w:rsidR="00144AB6">
              <w:rPr>
                <w:rStyle w:val="normaltextrun"/>
                <w:shd w:val="clear" w:color="auto" w:fill="FFFFFF"/>
                <w:lang w:val="en-US"/>
              </w:rPr>
              <w:t xml:space="preserve">that </w:t>
            </w:r>
            <w:r w:rsidR="000F37B5">
              <w:rPr>
                <w:rStyle w:val="normaltextrun"/>
                <w:shd w:val="clear" w:color="auto" w:fill="FFFFFF"/>
                <w:lang w:val="en-US"/>
              </w:rPr>
              <w:t>the Audit Recommendations Tracker contained the current agreed actions in response to the recommendations within audit reports received from Internal Audit and Audit Wales. </w:t>
            </w:r>
            <w:r w:rsidR="000F37B5">
              <w:rPr>
                <w:rStyle w:val="normaltextrun"/>
                <w:shd w:val="clear" w:color="auto" w:fill="FFFFFF"/>
              </w:rPr>
              <w:t>  </w:t>
            </w:r>
          </w:p>
          <w:p w14:paraId="454B344B" w14:textId="77777777" w:rsidR="007B0DCF" w:rsidRDefault="007B0DCF" w:rsidP="003B1A61">
            <w:pPr>
              <w:tabs>
                <w:tab w:val="left" w:pos="1843"/>
              </w:tabs>
              <w:spacing w:after="0" w:line="240" w:lineRule="auto"/>
              <w:ind w:left="0" w:right="25" w:firstLine="0"/>
              <w:jc w:val="both"/>
              <w:rPr>
                <w:rStyle w:val="normaltextrun"/>
                <w:shd w:val="clear" w:color="auto" w:fill="FFFFFF"/>
              </w:rPr>
            </w:pPr>
          </w:p>
          <w:p w14:paraId="66866B9A" w14:textId="31C6005B" w:rsidR="007B0DCF" w:rsidRDefault="007B0DCF" w:rsidP="007B0DCF">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lang w:val="en-US"/>
              </w:rPr>
              <w:t xml:space="preserve">It was confirmed that the Audit Tracker contained thirteen recommendations. Eleven were from </w:t>
            </w:r>
            <w:r w:rsidR="00EE3ED0">
              <w:rPr>
                <w:rStyle w:val="normaltextrun"/>
                <w:rFonts w:ascii="Arial" w:hAnsi="Arial" w:cs="Arial"/>
                <w:color w:val="000000"/>
                <w:lang w:val="en-US"/>
              </w:rPr>
              <w:t>i</w:t>
            </w:r>
            <w:r>
              <w:rPr>
                <w:rStyle w:val="normaltextrun"/>
                <w:rFonts w:ascii="Arial" w:hAnsi="Arial" w:cs="Arial"/>
                <w:color w:val="000000"/>
                <w:lang w:val="en-US"/>
              </w:rPr>
              <w:t xml:space="preserve">nternal audit’s recommendations; with </w:t>
            </w:r>
            <w:r w:rsidR="00BD4F89">
              <w:rPr>
                <w:rStyle w:val="normaltextrun"/>
                <w:rFonts w:ascii="Arial" w:hAnsi="Arial" w:cs="Arial"/>
                <w:color w:val="000000"/>
                <w:lang w:val="en-US"/>
              </w:rPr>
              <w:t>seven</w:t>
            </w:r>
            <w:r>
              <w:rPr>
                <w:rStyle w:val="normaltextrun"/>
                <w:rFonts w:ascii="Arial" w:hAnsi="Arial" w:cs="Arial"/>
                <w:color w:val="000000"/>
                <w:lang w:val="en-US"/>
              </w:rPr>
              <w:t xml:space="preserve"> assessed as </w:t>
            </w:r>
            <w:r w:rsidR="00BD4F89">
              <w:rPr>
                <w:rStyle w:val="normaltextrun"/>
                <w:rFonts w:ascii="Arial" w:hAnsi="Arial" w:cs="Arial"/>
                <w:color w:val="000000"/>
                <w:lang w:val="en-US"/>
              </w:rPr>
              <w:t>green</w:t>
            </w:r>
            <w:r>
              <w:rPr>
                <w:rStyle w:val="normaltextrun"/>
                <w:rFonts w:ascii="Arial" w:hAnsi="Arial" w:cs="Arial"/>
                <w:color w:val="000000"/>
                <w:lang w:val="en-US"/>
              </w:rPr>
              <w:t xml:space="preserve"> </w:t>
            </w:r>
            <w:r w:rsidR="00682E41">
              <w:rPr>
                <w:rStyle w:val="normaltextrun"/>
                <w:rFonts w:ascii="Arial" w:hAnsi="Arial" w:cs="Arial"/>
                <w:color w:val="000000"/>
                <w:lang w:val="en-US"/>
              </w:rPr>
              <w:t>and four</w:t>
            </w:r>
            <w:r w:rsidR="00BD4F89">
              <w:rPr>
                <w:rStyle w:val="normaltextrun"/>
                <w:rFonts w:ascii="Arial" w:hAnsi="Arial" w:cs="Arial"/>
                <w:color w:val="000000"/>
                <w:lang w:val="en-US"/>
              </w:rPr>
              <w:t xml:space="preserve"> </w:t>
            </w:r>
            <w:r>
              <w:rPr>
                <w:rStyle w:val="normaltextrun"/>
                <w:rFonts w:ascii="Arial" w:hAnsi="Arial" w:cs="Arial"/>
                <w:color w:val="000000"/>
                <w:lang w:val="en-US"/>
              </w:rPr>
              <w:t xml:space="preserve">assessed as </w:t>
            </w:r>
            <w:r w:rsidR="00BD4F89">
              <w:rPr>
                <w:rStyle w:val="normaltextrun"/>
                <w:rFonts w:ascii="Arial" w:hAnsi="Arial" w:cs="Arial"/>
                <w:color w:val="000000"/>
                <w:lang w:val="en-US"/>
              </w:rPr>
              <w:t>amber</w:t>
            </w:r>
            <w:r>
              <w:rPr>
                <w:rStyle w:val="normaltextrun"/>
                <w:rFonts w:ascii="Arial" w:hAnsi="Arial" w:cs="Arial"/>
                <w:color w:val="000000"/>
                <w:lang w:val="en-US"/>
              </w:rPr>
              <w:t>.</w:t>
            </w:r>
            <w:r w:rsidR="008E68C0">
              <w:rPr>
                <w:rStyle w:val="normaltextrun"/>
                <w:rFonts w:ascii="Arial" w:hAnsi="Arial" w:cs="Arial"/>
                <w:color w:val="000000"/>
                <w:lang w:val="en-US"/>
              </w:rPr>
              <w:t xml:space="preserve"> </w:t>
            </w:r>
            <w:r>
              <w:rPr>
                <w:rStyle w:val="normaltextrun"/>
                <w:rFonts w:ascii="Arial" w:hAnsi="Arial" w:cs="Arial"/>
                <w:color w:val="000000"/>
                <w:lang w:val="en-US"/>
              </w:rPr>
              <w:t>It was confirmed that the tracker in respect of the Audit Wales</w:t>
            </w:r>
            <w:r w:rsidR="008E68C0">
              <w:rPr>
                <w:rStyle w:val="normaltextrun"/>
                <w:rFonts w:ascii="Arial" w:hAnsi="Arial" w:cs="Arial"/>
                <w:color w:val="000000"/>
                <w:lang w:val="en-US"/>
              </w:rPr>
              <w:t xml:space="preserve"> </w:t>
            </w:r>
            <w:r>
              <w:rPr>
                <w:rStyle w:val="normaltextrun"/>
                <w:rFonts w:ascii="Arial" w:hAnsi="Arial" w:cs="Arial"/>
                <w:color w:val="000000"/>
                <w:lang w:val="en-US"/>
              </w:rPr>
              <w:t>recommendations included two external audit recommendations, one</w:t>
            </w:r>
            <w:r w:rsidR="0043696D">
              <w:rPr>
                <w:rStyle w:val="normaltextrun"/>
                <w:rFonts w:ascii="Arial" w:hAnsi="Arial" w:cs="Arial"/>
                <w:color w:val="000000"/>
                <w:lang w:val="en-US"/>
              </w:rPr>
              <w:t xml:space="preserve"> assessed a</w:t>
            </w:r>
            <w:r w:rsidR="00C22544">
              <w:rPr>
                <w:rStyle w:val="normaltextrun"/>
                <w:rFonts w:ascii="Arial" w:hAnsi="Arial" w:cs="Arial"/>
                <w:color w:val="000000"/>
                <w:lang w:val="en-US"/>
              </w:rPr>
              <w:t>s</w:t>
            </w:r>
            <w:r w:rsidR="0043696D">
              <w:rPr>
                <w:rStyle w:val="normaltextrun"/>
                <w:rFonts w:ascii="Arial" w:hAnsi="Arial" w:cs="Arial"/>
                <w:color w:val="000000"/>
                <w:lang w:val="en-US"/>
              </w:rPr>
              <w:t xml:space="preserve"> </w:t>
            </w:r>
            <w:proofErr w:type="gramStart"/>
            <w:r w:rsidR="0043696D">
              <w:rPr>
                <w:rStyle w:val="normaltextrun"/>
                <w:rFonts w:ascii="Arial" w:hAnsi="Arial" w:cs="Arial"/>
                <w:color w:val="000000"/>
                <w:lang w:val="en-US"/>
              </w:rPr>
              <w:t>amber</w:t>
            </w:r>
            <w:proofErr w:type="gramEnd"/>
            <w:r w:rsidR="0043696D">
              <w:rPr>
                <w:rStyle w:val="normaltextrun"/>
                <w:rFonts w:ascii="Arial" w:hAnsi="Arial" w:cs="Arial"/>
                <w:color w:val="000000"/>
                <w:lang w:val="en-US"/>
              </w:rPr>
              <w:t xml:space="preserve"> and one assessed as green.</w:t>
            </w:r>
            <w:r>
              <w:rPr>
                <w:rStyle w:val="normaltextrun"/>
                <w:rFonts w:ascii="Arial" w:hAnsi="Arial" w:cs="Arial"/>
                <w:color w:val="000000"/>
                <w:lang w:val="en-US"/>
              </w:rPr>
              <w:t xml:space="preserve"> </w:t>
            </w:r>
            <w:r w:rsidR="008E68C0">
              <w:rPr>
                <w:rStyle w:val="normaltextrun"/>
                <w:rFonts w:ascii="Arial" w:hAnsi="Arial" w:cs="Arial"/>
                <w:color w:val="000000"/>
                <w:lang w:val="en-US"/>
              </w:rPr>
              <w:t>It was noted that there were no risks on the tracker which had been assessed as red.</w:t>
            </w:r>
            <w:r w:rsidR="00AF32FD">
              <w:rPr>
                <w:rStyle w:val="normaltextrun"/>
                <w:rFonts w:ascii="Arial" w:hAnsi="Arial" w:cs="Arial"/>
                <w:color w:val="000000"/>
                <w:lang w:val="en-US"/>
              </w:rPr>
              <w:t xml:space="preserve"> It was noted that a </w:t>
            </w:r>
            <w:r w:rsidR="00682E41">
              <w:rPr>
                <w:rStyle w:val="normaltextrun"/>
                <w:rFonts w:ascii="Arial" w:hAnsi="Arial" w:cs="Arial"/>
                <w:color w:val="000000"/>
                <w:lang w:val="en-US"/>
              </w:rPr>
              <w:t xml:space="preserve">software development </w:t>
            </w:r>
            <w:r w:rsidR="00AF32FD">
              <w:rPr>
                <w:rStyle w:val="normaltextrun"/>
                <w:rFonts w:ascii="Arial" w:hAnsi="Arial" w:cs="Arial"/>
                <w:color w:val="000000"/>
                <w:lang w:val="en-US"/>
              </w:rPr>
              <w:t>follow</w:t>
            </w:r>
            <w:r w:rsidR="00B169F5">
              <w:rPr>
                <w:rStyle w:val="normaltextrun"/>
                <w:rFonts w:ascii="Arial" w:hAnsi="Arial" w:cs="Arial"/>
                <w:color w:val="000000"/>
                <w:lang w:val="en-US"/>
              </w:rPr>
              <w:t>-</w:t>
            </w:r>
            <w:r w:rsidR="00AF32FD">
              <w:rPr>
                <w:rStyle w:val="normaltextrun"/>
                <w:rFonts w:ascii="Arial" w:hAnsi="Arial" w:cs="Arial"/>
                <w:color w:val="000000"/>
                <w:lang w:val="en-US"/>
              </w:rPr>
              <w:t xml:space="preserve">up </w:t>
            </w:r>
            <w:r w:rsidR="00682E41">
              <w:rPr>
                <w:rStyle w:val="normaltextrun"/>
                <w:rFonts w:ascii="Arial" w:hAnsi="Arial" w:cs="Arial"/>
                <w:color w:val="000000"/>
                <w:lang w:val="en-US"/>
              </w:rPr>
              <w:t xml:space="preserve">review was being undertaken by Audit Wales and the report would be presented at the next Committee meeting. </w:t>
            </w:r>
          </w:p>
          <w:p w14:paraId="4C94A755" w14:textId="77777777" w:rsidR="007B0DCF" w:rsidRDefault="007B0DCF" w:rsidP="003B1A61">
            <w:pPr>
              <w:tabs>
                <w:tab w:val="left" w:pos="1843"/>
              </w:tabs>
              <w:spacing w:after="0" w:line="240" w:lineRule="auto"/>
              <w:ind w:left="0" w:right="25" w:firstLine="0"/>
              <w:jc w:val="both"/>
              <w:rPr>
                <w:bCs/>
                <w:szCs w:val="24"/>
              </w:rPr>
            </w:pPr>
          </w:p>
          <w:p w14:paraId="6678503F" w14:textId="7C09BD96" w:rsidR="006B09FF" w:rsidRDefault="00744921" w:rsidP="00744921">
            <w:pPr>
              <w:tabs>
                <w:tab w:val="left" w:pos="1843"/>
              </w:tabs>
              <w:spacing w:after="0" w:line="240" w:lineRule="auto"/>
              <w:ind w:left="0" w:right="25" w:firstLine="0"/>
              <w:jc w:val="both"/>
              <w:rPr>
                <w:bCs/>
                <w:szCs w:val="24"/>
              </w:rPr>
            </w:pPr>
            <w:r>
              <w:rPr>
                <w:bCs/>
                <w:szCs w:val="24"/>
              </w:rPr>
              <w:t xml:space="preserve">The Committee noted that systems were in place and working well and thanked everyone for their contribution. </w:t>
            </w:r>
          </w:p>
        </w:tc>
        <w:tc>
          <w:tcPr>
            <w:tcW w:w="1136" w:type="dxa"/>
          </w:tcPr>
          <w:p w14:paraId="30AB79D2" w14:textId="77777777" w:rsidR="004724B7" w:rsidRPr="000955D2" w:rsidRDefault="004724B7" w:rsidP="00D67B07">
            <w:pPr>
              <w:spacing w:after="0" w:line="240" w:lineRule="auto"/>
              <w:ind w:left="0" w:firstLine="0"/>
              <w:jc w:val="center"/>
            </w:pPr>
          </w:p>
        </w:tc>
      </w:tr>
      <w:tr w:rsidR="004724B7" w:rsidRPr="006379BE" w14:paraId="0F32E986" w14:textId="77777777" w:rsidTr="00C67A3B">
        <w:tc>
          <w:tcPr>
            <w:tcW w:w="1451" w:type="dxa"/>
          </w:tcPr>
          <w:p w14:paraId="7A3D093C" w14:textId="67522AEA" w:rsidR="004724B7" w:rsidRDefault="006B09FF" w:rsidP="00D67B07">
            <w:pPr>
              <w:spacing w:after="0" w:line="240" w:lineRule="auto"/>
              <w:ind w:left="0" w:firstLine="0"/>
              <w:jc w:val="both"/>
              <w:rPr>
                <w:b/>
                <w:szCs w:val="24"/>
              </w:rPr>
            </w:pPr>
            <w:r>
              <w:rPr>
                <w:b/>
                <w:szCs w:val="24"/>
              </w:rPr>
              <w:t>Resolved</w:t>
            </w:r>
          </w:p>
        </w:tc>
        <w:tc>
          <w:tcPr>
            <w:tcW w:w="7478" w:type="dxa"/>
          </w:tcPr>
          <w:p w14:paraId="766072C3" w14:textId="77777777" w:rsidR="004724B7" w:rsidRDefault="006B09FF" w:rsidP="003B1A61">
            <w:pPr>
              <w:tabs>
                <w:tab w:val="left" w:pos="1843"/>
              </w:tabs>
              <w:spacing w:after="0" w:line="240" w:lineRule="auto"/>
              <w:ind w:left="0" w:right="25" w:firstLine="0"/>
              <w:jc w:val="both"/>
              <w:rPr>
                <w:bCs/>
                <w:szCs w:val="24"/>
              </w:rPr>
            </w:pPr>
            <w:r>
              <w:rPr>
                <w:bCs/>
                <w:szCs w:val="24"/>
              </w:rPr>
              <w:t>The Committee:</w:t>
            </w:r>
          </w:p>
          <w:p w14:paraId="7D523742" w14:textId="44EBD878" w:rsidR="00AD1D2D" w:rsidRDefault="00AD1D2D" w:rsidP="0092470B">
            <w:pPr>
              <w:pStyle w:val="paragraph"/>
              <w:numPr>
                <w:ilvl w:val="0"/>
                <w:numId w:val="7"/>
              </w:numPr>
              <w:spacing w:before="0" w:beforeAutospacing="0" w:after="0" w:afterAutospacing="0"/>
              <w:jc w:val="both"/>
              <w:textAlignment w:val="baseline"/>
              <w:rPr>
                <w:rStyle w:val="normaltextrun"/>
                <w:rFonts w:ascii="Arial" w:hAnsi="Arial" w:cs="Arial"/>
              </w:rPr>
            </w:pPr>
            <w:r>
              <w:rPr>
                <w:rStyle w:val="normaltextrun"/>
                <w:rFonts w:ascii="Arial" w:hAnsi="Arial" w:cs="Arial"/>
                <w:b/>
                <w:bCs/>
              </w:rPr>
              <w:t>noted</w:t>
            </w:r>
            <w:r>
              <w:rPr>
                <w:rStyle w:val="normaltextrun"/>
                <w:rFonts w:ascii="Arial" w:hAnsi="Arial" w:cs="Arial"/>
              </w:rPr>
              <w:t xml:space="preserve"> the report.</w:t>
            </w:r>
          </w:p>
          <w:p w14:paraId="5C7B8C33" w14:textId="26DC5F58" w:rsidR="00AD1D2D" w:rsidRDefault="00AD1D2D" w:rsidP="0092470B">
            <w:pPr>
              <w:pStyle w:val="paragraph"/>
              <w:numPr>
                <w:ilvl w:val="0"/>
                <w:numId w:val="7"/>
              </w:numPr>
              <w:spacing w:before="0" w:beforeAutospacing="0" w:after="0" w:afterAutospacing="0"/>
              <w:jc w:val="both"/>
              <w:textAlignment w:val="baseline"/>
              <w:rPr>
                <w:rStyle w:val="normaltextrun"/>
                <w:rFonts w:ascii="Arial" w:hAnsi="Arial" w:cs="Arial"/>
              </w:rPr>
            </w:pPr>
            <w:r w:rsidRPr="00AD1D2D">
              <w:rPr>
                <w:rStyle w:val="normaltextrun"/>
                <w:rFonts w:ascii="Arial" w:hAnsi="Arial" w:cs="Arial"/>
                <w:b/>
                <w:bCs/>
              </w:rPr>
              <w:t>consider</w:t>
            </w:r>
            <w:r>
              <w:rPr>
                <w:rStyle w:val="normaltextrun"/>
                <w:rFonts w:ascii="Arial" w:hAnsi="Arial" w:cs="Arial"/>
                <w:b/>
                <w:bCs/>
              </w:rPr>
              <w:t>ed</w:t>
            </w:r>
            <w:r w:rsidRPr="00AD1D2D">
              <w:rPr>
                <w:rStyle w:val="normaltextrun"/>
                <w:rFonts w:ascii="Arial" w:hAnsi="Arial" w:cs="Arial"/>
                <w:b/>
                <w:bCs/>
              </w:rPr>
              <w:t xml:space="preserve"> </w:t>
            </w:r>
            <w:r w:rsidRPr="00AD1D2D">
              <w:rPr>
                <w:rStyle w:val="normaltextrun"/>
                <w:rFonts w:ascii="Arial" w:hAnsi="Arial" w:cs="Arial"/>
              </w:rPr>
              <w:t>the progress</w:t>
            </w:r>
            <w:r>
              <w:rPr>
                <w:rStyle w:val="normaltextrun"/>
                <w:rFonts w:ascii="Arial" w:hAnsi="Arial" w:cs="Arial"/>
              </w:rPr>
              <w:t>.</w:t>
            </w:r>
          </w:p>
          <w:p w14:paraId="12983990" w14:textId="05C92F04" w:rsidR="006B09FF" w:rsidRPr="00EE04D4" w:rsidRDefault="00AD1D2D" w:rsidP="0092470B">
            <w:pPr>
              <w:pStyle w:val="paragraph"/>
              <w:numPr>
                <w:ilvl w:val="0"/>
                <w:numId w:val="7"/>
              </w:numPr>
              <w:spacing w:before="0" w:beforeAutospacing="0" w:after="0" w:afterAutospacing="0"/>
              <w:jc w:val="both"/>
              <w:textAlignment w:val="baseline"/>
              <w:rPr>
                <w:rFonts w:ascii="Arial" w:hAnsi="Arial" w:cs="Arial"/>
              </w:rPr>
            </w:pPr>
            <w:r w:rsidRPr="00AD1D2D">
              <w:rPr>
                <w:rStyle w:val="normaltextrun"/>
                <w:rFonts w:ascii="Arial" w:hAnsi="Arial" w:cs="Arial"/>
                <w:b/>
                <w:bCs/>
              </w:rPr>
              <w:t>approve</w:t>
            </w:r>
            <w:r>
              <w:rPr>
                <w:rStyle w:val="normaltextrun"/>
                <w:rFonts w:ascii="Arial" w:hAnsi="Arial" w:cs="Arial"/>
                <w:b/>
                <w:bCs/>
              </w:rPr>
              <w:t>d</w:t>
            </w:r>
            <w:r w:rsidRPr="00AD1D2D">
              <w:rPr>
                <w:rStyle w:val="normaltextrun"/>
                <w:rFonts w:ascii="Arial" w:hAnsi="Arial" w:cs="Arial"/>
                <w:b/>
                <w:bCs/>
              </w:rPr>
              <w:t xml:space="preserve"> </w:t>
            </w:r>
            <w:r w:rsidRPr="00AD1D2D">
              <w:rPr>
                <w:rStyle w:val="normaltextrun"/>
                <w:rFonts w:ascii="Arial" w:hAnsi="Arial" w:cs="Arial"/>
              </w:rPr>
              <w:t>that</w:t>
            </w:r>
            <w:r w:rsidRPr="00AD1D2D">
              <w:rPr>
                <w:rStyle w:val="normaltextrun"/>
                <w:rFonts w:ascii="Arial" w:hAnsi="Arial" w:cs="Arial"/>
                <w:b/>
                <w:bCs/>
              </w:rPr>
              <w:t xml:space="preserve"> </w:t>
            </w:r>
            <w:r w:rsidRPr="00AD1D2D">
              <w:rPr>
                <w:rStyle w:val="normaltextrun"/>
                <w:rFonts w:ascii="Arial" w:hAnsi="Arial" w:cs="Arial"/>
              </w:rPr>
              <w:t>the recommendations on the Audit Tracker that ha</w:t>
            </w:r>
            <w:r w:rsidR="00744921">
              <w:rPr>
                <w:rStyle w:val="normaltextrun"/>
                <w:rFonts w:ascii="Arial" w:hAnsi="Arial" w:cs="Arial"/>
              </w:rPr>
              <w:t>d</w:t>
            </w:r>
            <w:r w:rsidRPr="00AD1D2D">
              <w:rPr>
                <w:rStyle w:val="normaltextrun"/>
                <w:rFonts w:ascii="Arial" w:hAnsi="Arial" w:cs="Arial"/>
              </w:rPr>
              <w:t xml:space="preserve"> been assessed as completed and therefore given a green rating, </w:t>
            </w:r>
            <w:r w:rsidR="00744921">
              <w:rPr>
                <w:rStyle w:val="normaltextrun"/>
                <w:rFonts w:ascii="Arial" w:hAnsi="Arial" w:cs="Arial"/>
              </w:rPr>
              <w:t>were</w:t>
            </w:r>
            <w:r w:rsidRPr="00AD1D2D">
              <w:rPr>
                <w:rStyle w:val="normaltextrun"/>
                <w:rFonts w:ascii="Arial" w:hAnsi="Arial" w:cs="Arial"/>
              </w:rPr>
              <w:t xml:space="preserve"> withdrawn from the Tracker.</w:t>
            </w:r>
            <w:r w:rsidRPr="00AD1D2D">
              <w:rPr>
                <w:rStyle w:val="eop"/>
                <w:rFonts w:ascii="Arial" w:hAnsi="Arial" w:cs="Arial"/>
              </w:rPr>
              <w:t> </w:t>
            </w:r>
          </w:p>
        </w:tc>
        <w:tc>
          <w:tcPr>
            <w:tcW w:w="1136" w:type="dxa"/>
          </w:tcPr>
          <w:p w14:paraId="74E4F90A" w14:textId="77777777" w:rsidR="004724B7" w:rsidRPr="000955D2" w:rsidRDefault="004724B7" w:rsidP="00D67B07">
            <w:pPr>
              <w:spacing w:after="0" w:line="240" w:lineRule="auto"/>
              <w:ind w:left="0" w:firstLine="0"/>
              <w:jc w:val="center"/>
            </w:pPr>
          </w:p>
        </w:tc>
      </w:tr>
      <w:tr w:rsidR="00210B2E" w:rsidRPr="006379BE" w14:paraId="501CB78D" w14:textId="77777777" w:rsidTr="00C67A3B">
        <w:tc>
          <w:tcPr>
            <w:tcW w:w="1451" w:type="dxa"/>
          </w:tcPr>
          <w:p w14:paraId="47EE374C" w14:textId="77777777" w:rsidR="00210B2E" w:rsidRDefault="00210B2E" w:rsidP="00D67B07">
            <w:pPr>
              <w:spacing w:after="0" w:line="240" w:lineRule="auto"/>
              <w:ind w:left="0" w:firstLine="0"/>
              <w:jc w:val="both"/>
              <w:rPr>
                <w:b/>
                <w:szCs w:val="24"/>
              </w:rPr>
            </w:pPr>
            <w:r>
              <w:rPr>
                <w:b/>
                <w:szCs w:val="24"/>
              </w:rPr>
              <w:t>AAC:</w:t>
            </w:r>
          </w:p>
          <w:p w14:paraId="64FB61E9" w14:textId="2FC6B1E2" w:rsidR="00210B2E" w:rsidRDefault="00210B2E" w:rsidP="00D67B07">
            <w:pPr>
              <w:spacing w:after="0" w:line="240" w:lineRule="auto"/>
              <w:ind w:left="0" w:firstLine="0"/>
              <w:jc w:val="both"/>
              <w:rPr>
                <w:b/>
                <w:szCs w:val="24"/>
              </w:rPr>
            </w:pPr>
            <w:r>
              <w:rPr>
                <w:b/>
                <w:szCs w:val="24"/>
              </w:rPr>
              <w:t>1210/2.12</w:t>
            </w:r>
          </w:p>
        </w:tc>
        <w:tc>
          <w:tcPr>
            <w:tcW w:w="7478" w:type="dxa"/>
          </w:tcPr>
          <w:p w14:paraId="1AE80EF9" w14:textId="59E8D824" w:rsidR="00210B2E" w:rsidRPr="00210B2E" w:rsidRDefault="00210B2E" w:rsidP="003B1A61">
            <w:pPr>
              <w:tabs>
                <w:tab w:val="left" w:pos="1843"/>
              </w:tabs>
              <w:spacing w:after="0" w:line="240" w:lineRule="auto"/>
              <w:ind w:left="0" w:right="25" w:firstLine="0"/>
              <w:jc w:val="both"/>
              <w:rPr>
                <w:b/>
                <w:szCs w:val="24"/>
              </w:rPr>
            </w:pPr>
            <w:r w:rsidRPr="00210B2E">
              <w:rPr>
                <w:b/>
                <w:szCs w:val="24"/>
              </w:rPr>
              <w:t>Review of Declarations of Interest Register</w:t>
            </w:r>
          </w:p>
        </w:tc>
        <w:tc>
          <w:tcPr>
            <w:tcW w:w="1136" w:type="dxa"/>
          </w:tcPr>
          <w:p w14:paraId="53932C70" w14:textId="77777777" w:rsidR="00210B2E" w:rsidRPr="000955D2" w:rsidRDefault="00210B2E" w:rsidP="00D67B07">
            <w:pPr>
              <w:spacing w:after="0" w:line="240" w:lineRule="auto"/>
              <w:ind w:left="0" w:firstLine="0"/>
              <w:jc w:val="center"/>
            </w:pPr>
          </w:p>
        </w:tc>
      </w:tr>
      <w:tr w:rsidR="00210B2E" w:rsidRPr="006379BE" w14:paraId="74C33EF9" w14:textId="77777777" w:rsidTr="00C67A3B">
        <w:tc>
          <w:tcPr>
            <w:tcW w:w="1451" w:type="dxa"/>
          </w:tcPr>
          <w:p w14:paraId="745F1736" w14:textId="77777777" w:rsidR="00210B2E" w:rsidRDefault="00210B2E" w:rsidP="00D67B07">
            <w:pPr>
              <w:spacing w:after="0" w:line="240" w:lineRule="auto"/>
              <w:ind w:left="0" w:firstLine="0"/>
              <w:jc w:val="both"/>
              <w:rPr>
                <w:b/>
                <w:szCs w:val="24"/>
              </w:rPr>
            </w:pPr>
          </w:p>
        </w:tc>
        <w:tc>
          <w:tcPr>
            <w:tcW w:w="7478" w:type="dxa"/>
          </w:tcPr>
          <w:p w14:paraId="355A18B7" w14:textId="77777777" w:rsidR="00210B2E" w:rsidRDefault="00210B2E" w:rsidP="003B1A61">
            <w:pPr>
              <w:tabs>
                <w:tab w:val="left" w:pos="1843"/>
              </w:tabs>
              <w:spacing w:after="0" w:line="240" w:lineRule="auto"/>
              <w:ind w:left="0" w:right="25" w:firstLine="0"/>
              <w:jc w:val="both"/>
              <w:rPr>
                <w:bCs/>
                <w:szCs w:val="24"/>
              </w:rPr>
            </w:pPr>
            <w:r>
              <w:rPr>
                <w:bCs/>
                <w:szCs w:val="24"/>
              </w:rPr>
              <w:t xml:space="preserve">The Committee </w:t>
            </w:r>
            <w:r w:rsidRPr="006F5528">
              <w:rPr>
                <w:b/>
                <w:szCs w:val="24"/>
              </w:rPr>
              <w:t>received</w:t>
            </w:r>
            <w:r>
              <w:rPr>
                <w:bCs/>
                <w:szCs w:val="24"/>
              </w:rPr>
              <w:t xml:space="preserve"> the report.</w:t>
            </w:r>
          </w:p>
          <w:p w14:paraId="418AED5C" w14:textId="77777777" w:rsidR="00210B2E" w:rsidRDefault="00210B2E" w:rsidP="003B1A61">
            <w:pPr>
              <w:tabs>
                <w:tab w:val="left" w:pos="1843"/>
              </w:tabs>
              <w:spacing w:after="0" w:line="240" w:lineRule="auto"/>
              <w:ind w:left="0" w:right="25" w:firstLine="0"/>
              <w:jc w:val="both"/>
              <w:rPr>
                <w:bCs/>
                <w:szCs w:val="24"/>
              </w:rPr>
            </w:pPr>
          </w:p>
          <w:p w14:paraId="7F0A78E3" w14:textId="75F7D1FF" w:rsidR="00893C51" w:rsidRPr="001B3034" w:rsidRDefault="00893C51" w:rsidP="001B3034">
            <w:pPr>
              <w:tabs>
                <w:tab w:val="left" w:pos="1843"/>
              </w:tabs>
              <w:spacing w:after="0" w:line="240" w:lineRule="auto"/>
              <w:ind w:left="0" w:right="25" w:firstLine="0"/>
              <w:jc w:val="both"/>
              <w:rPr>
                <w:bdr w:val="none" w:sz="0" w:space="0" w:color="auto" w:frame="1"/>
              </w:rPr>
            </w:pPr>
            <w:r>
              <w:rPr>
                <w:bCs/>
                <w:szCs w:val="24"/>
              </w:rPr>
              <w:t>In presenting the report, Dafydd Bebb</w:t>
            </w:r>
            <w:r w:rsidR="000849BB">
              <w:rPr>
                <w:bCs/>
                <w:szCs w:val="24"/>
              </w:rPr>
              <w:t xml:space="preserve"> provided an update in relation to declarations of interest. </w:t>
            </w:r>
            <w:r w:rsidR="000B73CD">
              <w:rPr>
                <w:bCs/>
                <w:szCs w:val="24"/>
              </w:rPr>
              <w:t xml:space="preserve">The report confirmed that </w:t>
            </w:r>
            <w:r w:rsidR="00283408">
              <w:rPr>
                <w:bCs/>
                <w:szCs w:val="24"/>
              </w:rPr>
              <w:t>it was</w:t>
            </w:r>
            <w:r w:rsidR="00283408">
              <w:rPr>
                <w:rStyle w:val="normaltextrun"/>
                <w:bdr w:val="none" w:sz="0" w:space="0" w:color="auto" w:frame="1"/>
              </w:rPr>
              <w:t xml:space="preserve"> a requirement within HEIW’s Standing Orders that all </w:t>
            </w:r>
            <w:r w:rsidR="00F116A3">
              <w:rPr>
                <w:rStyle w:val="normaltextrun"/>
                <w:bdr w:val="none" w:sz="0" w:space="0" w:color="auto" w:frame="1"/>
              </w:rPr>
              <w:t xml:space="preserve">HEIW </w:t>
            </w:r>
            <w:r w:rsidR="00283408">
              <w:rPr>
                <w:rStyle w:val="normaltextrun"/>
                <w:bdr w:val="none" w:sz="0" w:space="0" w:color="auto" w:frame="1"/>
              </w:rPr>
              <w:t>Board members</w:t>
            </w:r>
            <w:r w:rsidR="00F116A3">
              <w:rPr>
                <w:rStyle w:val="normaltextrun"/>
                <w:bdr w:val="none" w:sz="0" w:space="0" w:color="auto" w:frame="1"/>
              </w:rPr>
              <w:t>, Deans and Deputies Group members and those with an influence on the budget</w:t>
            </w:r>
            <w:r w:rsidR="00CD4E92">
              <w:rPr>
                <w:rStyle w:val="normaltextrun"/>
                <w:bdr w:val="none" w:sz="0" w:space="0" w:color="auto" w:frame="1"/>
              </w:rPr>
              <w:t>,</w:t>
            </w:r>
            <w:r w:rsidR="00283408">
              <w:rPr>
                <w:rStyle w:val="normaltextrun"/>
                <w:bdr w:val="none" w:sz="0" w:space="0" w:color="auto" w:frame="1"/>
              </w:rPr>
              <w:t xml:space="preserve"> declare any personal or business interests they may have, which may affect, or could be perceived to affect, the conduct of their role as a Board member or employee of HEIW.</w:t>
            </w:r>
          </w:p>
        </w:tc>
        <w:tc>
          <w:tcPr>
            <w:tcW w:w="1136" w:type="dxa"/>
          </w:tcPr>
          <w:p w14:paraId="4FCC897C" w14:textId="77777777" w:rsidR="00210B2E" w:rsidRPr="000955D2" w:rsidRDefault="00210B2E" w:rsidP="00D67B07">
            <w:pPr>
              <w:spacing w:after="0" w:line="240" w:lineRule="auto"/>
              <w:ind w:left="0" w:firstLine="0"/>
              <w:jc w:val="center"/>
            </w:pPr>
          </w:p>
        </w:tc>
      </w:tr>
      <w:tr w:rsidR="00210B2E" w:rsidRPr="006379BE" w14:paraId="1A94DE73" w14:textId="77777777" w:rsidTr="00C67A3B">
        <w:tc>
          <w:tcPr>
            <w:tcW w:w="1451" w:type="dxa"/>
          </w:tcPr>
          <w:p w14:paraId="10A8FBC8" w14:textId="2ADCCBFA" w:rsidR="00210B2E" w:rsidRDefault="00822EAE" w:rsidP="00D67B07">
            <w:pPr>
              <w:spacing w:after="0" w:line="240" w:lineRule="auto"/>
              <w:ind w:left="0" w:firstLine="0"/>
              <w:jc w:val="both"/>
              <w:rPr>
                <w:b/>
                <w:szCs w:val="24"/>
              </w:rPr>
            </w:pPr>
            <w:r>
              <w:rPr>
                <w:b/>
                <w:szCs w:val="24"/>
              </w:rPr>
              <w:t>Resolved</w:t>
            </w:r>
          </w:p>
        </w:tc>
        <w:tc>
          <w:tcPr>
            <w:tcW w:w="7478" w:type="dxa"/>
          </w:tcPr>
          <w:p w14:paraId="7F6A2A00" w14:textId="77777777" w:rsidR="00210B2E" w:rsidRDefault="00822EAE" w:rsidP="003B1A61">
            <w:pPr>
              <w:tabs>
                <w:tab w:val="left" w:pos="1843"/>
              </w:tabs>
              <w:spacing w:after="0" w:line="240" w:lineRule="auto"/>
              <w:ind w:left="0" w:right="25" w:firstLine="0"/>
              <w:jc w:val="both"/>
              <w:rPr>
                <w:bCs/>
                <w:szCs w:val="24"/>
              </w:rPr>
            </w:pPr>
            <w:r>
              <w:rPr>
                <w:bCs/>
                <w:szCs w:val="24"/>
              </w:rPr>
              <w:t>The Committee:</w:t>
            </w:r>
          </w:p>
          <w:p w14:paraId="3DCFDF54" w14:textId="6838D3C7" w:rsidR="00822EAE" w:rsidRPr="00822EAE" w:rsidRDefault="00822EAE" w:rsidP="0092470B">
            <w:pPr>
              <w:pStyle w:val="ListParagraph"/>
              <w:numPr>
                <w:ilvl w:val="0"/>
                <w:numId w:val="8"/>
              </w:numPr>
              <w:tabs>
                <w:tab w:val="left" w:pos="1843"/>
              </w:tabs>
              <w:spacing w:after="0" w:line="240" w:lineRule="auto"/>
              <w:ind w:right="25"/>
              <w:jc w:val="both"/>
              <w:rPr>
                <w:bCs/>
                <w:szCs w:val="24"/>
              </w:rPr>
            </w:pPr>
            <w:r w:rsidRPr="00822EAE">
              <w:rPr>
                <w:rStyle w:val="normaltextrun"/>
                <w:b/>
                <w:bCs/>
                <w:shd w:val="clear" w:color="auto" w:fill="FFFFFF"/>
              </w:rPr>
              <w:t>note</w:t>
            </w:r>
            <w:r>
              <w:rPr>
                <w:rStyle w:val="normaltextrun"/>
                <w:b/>
                <w:bCs/>
                <w:shd w:val="clear" w:color="auto" w:fill="FFFFFF"/>
              </w:rPr>
              <w:t>d</w:t>
            </w:r>
            <w:r w:rsidRPr="00822EAE">
              <w:rPr>
                <w:rStyle w:val="normaltextrun"/>
                <w:shd w:val="clear" w:color="auto" w:fill="FFFFFF"/>
              </w:rPr>
              <w:t xml:space="preserve"> the report and the appended Declarations of Interest Register for </w:t>
            </w:r>
            <w:r w:rsidRPr="001B3034">
              <w:rPr>
                <w:rStyle w:val="normaltextrun"/>
                <w:shd w:val="clear" w:color="auto" w:fill="FFFFFF"/>
              </w:rPr>
              <w:t>information.</w:t>
            </w:r>
            <w:r w:rsidRPr="00822EAE">
              <w:rPr>
                <w:rStyle w:val="normaltextrun"/>
                <w:rFonts w:ascii="Calibri" w:hAnsi="Calibri" w:cs="Calibri"/>
                <w:sz w:val="22"/>
                <w:shd w:val="clear" w:color="auto" w:fill="FFFFFF"/>
              </w:rPr>
              <w:t>  </w:t>
            </w:r>
            <w:r w:rsidRPr="00822EAE">
              <w:rPr>
                <w:rStyle w:val="eop"/>
                <w:rFonts w:ascii="Calibri" w:hAnsi="Calibri" w:cs="Calibri"/>
                <w:sz w:val="22"/>
                <w:shd w:val="clear" w:color="auto" w:fill="FFFFFF"/>
              </w:rPr>
              <w:t> </w:t>
            </w:r>
          </w:p>
        </w:tc>
        <w:tc>
          <w:tcPr>
            <w:tcW w:w="1136" w:type="dxa"/>
          </w:tcPr>
          <w:p w14:paraId="6AB771C7" w14:textId="77777777" w:rsidR="00210B2E" w:rsidRPr="000955D2" w:rsidRDefault="00210B2E" w:rsidP="00D67B07">
            <w:pPr>
              <w:spacing w:after="0" w:line="240" w:lineRule="auto"/>
              <w:ind w:left="0" w:firstLine="0"/>
              <w:jc w:val="center"/>
            </w:pPr>
          </w:p>
        </w:tc>
      </w:tr>
      <w:tr w:rsidR="00F937D3" w:rsidRPr="006379BE" w14:paraId="661F9688" w14:textId="77777777" w:rsidTr="00C67A3B">
        <w:tc>
          <w:tcPr>
            <w:tcW w:w="1451" w:type="dxa"/>
          </w:tcPr>
          <w:p w14:paraId="0C783328" w14:textId="77777777" w:rsidR="00F937D3" w:rsidRDefault="00F937D3" w:rsidP="00D67B07">
            <w:pPr>
              <w:spacing w:after="0" w:line="240" w:lineRule="auto"/>
              <w:ind w:left="0" w:firstLine="0"/>
              <w:jc w:val="both"/>
              <w:rPr>
                <w:b/>
                <w:szCs w:val="24"/>
              </w:rPr>
            </w:pPr>
            <w:r>
              <w:rPr>
                <w:b/>
                <w:szCs w:val="24"/>
              </w:rPr>
              <w:t>AAC:</w:t>
            </w:r>
          </w:p>
          <w:p w14:paraId="4DB4D68E" w14:textId="095C37AD" w:rsidR="00F937D3" w:rsidRDefault="00F937D3" w:rsidP="00D67B07">
            <w:pPr>
              <w:spacing w:after="0" w:line="240" w:lineRule="auto"/>
              <w:ind w:left="0" w:firstLine="0"/>
              <w:jc w:val="both"/>
              <w:rPr>
                <w:b/>
                <w:szCs w:val="24"/>
              </w:rPr>
            </w:pPr>
            <w:r>
              <w:rPr>
                <w:b/>
                <w:szCs w:val="24"/>
              </w:rPr>
              <w:t>1210/2.13</w:t>
            </w:r>
          </w:p>
        </w:tc>
        <w:tc>
          <w:tcPr>
            <w:tcW w:w="7478" w:type="dxa"/>
          </w:tcPr>
          <w:p w14:paraId="2D97DE01" w14:textId="7A93433C" w:rsidR="00F937D3" w:rsidRPr="00F937D3" w:rsidRDefault="00F937D3" w:rsidP="003B1A61">
            <w:pPr>
              <w:tabs>
                <w:tab w:val="left" w:pos="1843"/>
              </w:tabs>
              <w:spacing w:after="0" w:line="240" w:lineRule="auto"/>
              <w:ind w:left="0" w:right="25" w:firstLine="0"/>
              <w:jc w:val="both"/>
              <w:rPr>
                <w:b/>
                <w:szCs w:val="24"/>
              </w:rPr>
            </w:pPr>
            <w:r w:rsidRPr="00F937D3">
              <w:rPr>
                <w:b/>
                <w:szCs w:val="24"/>
              </w:rPr>
              <w:t>Review of Gifts, Hospitality and Sponsorship Register</w:t>
            </w:r>
          </w:p>
        </w:tc>
        <w:tc>
          <w:tcPr>
            <w:tcW w:w="1136" w:type="dxa"/>
          </w:tcPr>
          <w:p w14:paraId="362C8CBA" w14:textId="77777777" w:rsidR="00F937D3" w:rsidRPr="000955D2" w:rsidRDefault="00F937D3" w:rsidP="00D67B07">
            <w:pPr>
              <w:spacing w:after="0" w:line="240" w:lineRule="auto"/>
              <w:ind w:left="0" w:firstLine="0"/>
              <w:jc w:val="center"/>
            </w:pPr>
          </w:p>
        </w:tc>
      </w:tr>
      <w:tr w:rsidR="00F937D3" w:rsidRPr="006379BE" w14:paraId="4AC92A49" w14:textId="77777777" w:rsidTr="00C67A3B">
        <w:tc>
          <w:tcPr>
            <w:tcW w:w="1451" w:type="dxa"/>
          </w:tcPr>
          <w:p w14:paraId="63EACA6D" w14:textId="77777777" w:rsidR="00F937D3" w:rsidRDefault="00F937D3" w:rsidP="00D67B07">
            <w:pPr>
              <w:spacing w:after="0" w:line="240" w:lineRule="auto"/>
              <w:ind w:left="0" w:firstLine="0"/>
              <w:jc w:val="both"/>
              <w:rPr>
                <w:b/>
                <w:szCs w:val="24"/>
              </w:rPr>
            </w:pPr>
          </w:p>
        </w:tc>
        <w:tc>
          <w:tcPr>
            <w:tcW w:w="7478" w:type="dxa"/>
          </w:tcPr>
          <w:p w14:paraId="2306C38C" w14:textId="77777777" w:rsidR="00F937D3" w:rsidRDefault="00F937D3" w:rsidP="003B1A61">
            <w:pPr>
              <w:tabs>
                <w:tab w:val="left" w:pos="1843"/>
              </w:tabs>
              <w:spacing w:after="0" w:line="240" w:lineRule="auto"/>
              <w:ind w:left="0" w:right="25" w:firstLine="0"/>
              <w:jc w:val="both"/>
              <w:rPr>
                <w:bCs/>
                <w:szCs w:val="24"/>
              </w:rPr>
            </w:pPr>
            <w:r>
              <w:rPr>
                <w:bCs/>
                <w:szCs w:val="24"/>
              </w:rPr>
              <w:t xml:space="preserve">The Committee </w:t>
            </w:r>
            <w:r w:rsidRPr="006F5528">
              <w:rPr>
                <w:b/>
                <w:szCs w:val="24"/>
              </w:rPr>
              <w:t>received</w:t>
            </w:r>
            <w:r>
              <w:rPr>
                <w:bCs/>
                <w:szCs w:val="24"/>
              </w:rPr>
              <w:t xml:space="preserve"> the report.</w:t>
            </w:r>
          </w:p>
          <w:p w14:paraId="76C5687B" w14:textId="77777777" w:rsidR="00F937D3" w:rsidRDefault="00F937D3" w:rsidP="003B1A61">
            <w:pPr>
              <w:tabs>
                <w:tab w:val="left" w:pos="1843"/>
              </w:tabs>
              <w:spacing w:after="0" w:line="240" w:lineRule="auto"/>
              <w:ind w:left="0" w:right="25" w:firstLine="0"/>
              <w:jc w:val="both"/>
              <w:rPr>
                <w:bCs/>
                <w:szCs w:val="24"/>
              </w:rPr>
            </w:pPr>
          </w:p>
          <w:p w14:paraId="41649C14" w14:textId="3082A8AF" w:rsidR="00F937D3" w:rsidRDefault="00F937D3" w:rsidP="003A6166">
            <w:pPr>
              <w:tabs>
                <w:tab w:val="left" w:pos="1843"/>
              </w:tabs>
              <w:spacing w:after="0" w:line="240" w:lineRule="auto"/>
              <w:ind w:left="0" w:right="25" w:firstLine="0"/>
              <w:jc w:val="both"/>
              <w:rPr>
                <w:bCs/>
                <w:szCs w:val="24"/>
              </w:rPr>
            </w:pPr>
            <w:r>
              <w:rPr>
                <w:bCs/>
                <w:szCs w:val="24"/>
              </w:rPr>
              <w:t>In presenting the report, Dafydd Bebb</w:t>
            </w:r>
            <w:r w:rsidR="00EB0769">
              <w:rPr>
                <w:bCs/>
                <w:szCs w:val="24"/>
              </w:rPr>
              <w:t xml:space="preserve"> provided </w:t>
            </w:r>
            <w:r w:rsidR="007D5173">
              <w:rPr>
                <w:bCs/>
                <w:szCs w:val="24"/>
              </w:rPr>
              <w:t xml:space="preserve">the annual update in relation to </w:t>
            </w:r>
            <w:r w:rsidR="00F03ACC">
              <w:rPr>
                <w:bCs/>
                <w:szCs w:val="24"/>
              </w:rPr>
              <w:t>g</w:t>
            </w:r>
            <w:r w:rsidR="007D5173">
              <w:rPr>
                <w:bCs/>
                <w:szCs w:val="24"/>
              </w:rPr>
              <w:t xml:space="preserve">ifts, </w:t>
            </w:r>
            <w:proofErr w:type="gramStart"/>
            <w:r w:rsidR="00F03ACC">
              <w:rPr>
                <w:bCs/>
                <w:szCs w:val="24"/>
              </w:rPr>
              <w:t>h</w:t>
            </w:r>
            <w:r w:rsidR="007D5173">
              <w:rPr>
                <w:bCs/>
                <w:szCs w:val="24"/>
              </w:rPr>
              <w:t>ospitality</w:t>
            </w:r>
            <w:proofErr w:type="gramEnd"/>
            <w:r w:rsidR="007D5173">
              <w:rPr>
                <w:bCs/>
                <w:szCs w:val="24"/>
              </w:rPr>
              <w:t xml:space="preserve"> and </w:t>
            </w:r>
            <w:r w:rsidR="00F03ACC">
              <w:rPr>
                <w:bCs/>
                <w:szCs w:val="24"/>
              </w:rPr>
              <w:t>s</w:t>
            </w:r>
            <w:r w:rsidR="007D5173">
              <w:rPr>
                <w:bCs/>
                <w:szCs w:val="24"/>
              </w:rPr>
              <w:t>ponsorship</w:t>
            </w:r>
            <w:r w:rsidR="00342F53">
              <w:rPr>
                <w:bCs/>
                <w:szCs w:val="24"/>
              </w:rPr>
              <w:t>. It was</w:t>
            </w:r>
            <w:r w:rsidR="00517D28">
              <w:rPr>
                <w:bCs/>
                <w:szCs w:val="24"/>
              </w:rPr>
              <w:t xml:space="preserve"> confirmed that</w:t>
            </w:r>
            <w:r w:rsidR="00342F53">
              <w:rPr>
                <w:bCs/>
                <w:szCs w:val="24"/>
              </w:rPr>
              <w:t xml:space="preserve"> there had been one</w:t>
            </w:r>
            <w:r w:rsidR="000057FF">
              <w:rPr>
                <w:bCs/>
                <w:szCs w:val="24"/>
              </w:rPr>
              <w:t xml:space="preserve"> declared</w:t>
            </w:r>
            <w:r w:rsidR="00342F53">
              <w:rPr>
                <w:bCs/>
                <w:szCs w:val="24"/>
              </w:rPr>
              <w:t xml:space="preserve"> offer of gifts, </w:t>
            </w:r>
            <w:proofErr w:type="gramStart"/>
            <w:r w:rsidR="00342F53">
              <w:rPr>
                <w:bCs/>
                <w:szCs w:val="24"/>
              </w:rPr>
              <w:t>hospitality</w:t>
            </w:r>
            <w:proofErr w:type="gramEnd"/>
            <w:r w:rsidR="00342F53">
              <w:rPr>
                <w:bCs/>
                <w:szCs w:val="24"/>
              </w:rPr>
              <w:t xml:space="preserve"> or sponsorship for the period 1 October 2022 to 30 September 2023</w:t>
            </w:r>
            <w:r w:rsidR="007D5173">
              <w:rPr>
                <w:bCs/>
                <w:szCs w:val="24"/>
              </w:rPr>
              <w:t>.</w:t>
            </w:r>
            <w:r w:rsidR="00BB063F">
              <w:rPr>
                <w:bCs/>
                <w:szCs w:val="24"/>
              </w:rPr>
              <w:t xml:space="preserve"> The Committee suggested </w:t>
            </w:r>
            <w:r w:rsidR="00844597">
              <w:rPr>
                <w:bCs/>
                <w:szCs w:val="24"/>
              </w:rPr>
              <w:t xml:space="preserve">the consideration of </w:t>
            </w:r>
            <w:r w:rsidR="006254FB">
              <w:rPr>
                <w:bCs/>
                <w:szCs w:val="24"/>
              </w:rPr>
              <w:t xml:space="preserve">the automation of the gifts, hospitality and </w:t>
            </w:r>
            <w:r w:rsidR="001E2DCC">
              <w:rPr>
                <w:bCs/>
                <w:szCs w:val="24"/>
              </w:rPr>
              <w:t>sponsorship</w:t>
            </w:r>
            <w:r w:rsidR="006254FB">
              <w:rPr>
                <w:bCs/>
                <w:szCs w:val="24"/>
              </w:rPr>
              <w:t xml:space="preserve"> process and </w:t>
            </w:r>
            <w:r w:rsidR="001E2DCC">
              <w:rPr>
                <w:bCs/>
                <w:szCs w:val="24"/>
              </w:rPr>
              <w:t>all staff submitting an annual return</w:t>
            </w:r>
            <w:r w:rsidR="00625440">
              <w:rPr>
                <w:bCs/>
                <w:szCs w:val="24"/>
              </w:rPr>
              <w:t xml:space="preserve"> </w:t>
            </w:r>
            <w:r w:rsidR="00317C44">
              <w:rPr>
                <w:bCs/>
                <w:szCs w:val="24"/>
              </w:rPr>
              <w:t>which would include</w:t>
            </w:r>
            <w:r w:rsidR="00625440">
              <w:rPr>
                <w:bCs/>
                <w:szCs w:val="24"/>
              </w:rPr>
              <w:t xml:space="preserve"> a declaration</w:t>
            </w:r>
            <w:r w:rsidR="00844597">
              <w:rPr>
                <w:bCs/>
                <w:szCs w:val="24"/>
              </w:rPr>
              <w:t>.</w:t>
            </w:r>
          </w:p>
        </w:tc>
        <w:tc>
          <w:tcPr>
            <w:tcW w:w="1136" w:type="dxa"/>
          </w:tcPr>
          <w:p w14:paraId="4BC474FF" w14:textId="77777777" w:rsidR="00F937D3" w:rsidRPr="000955D2" w:rsidRDefault="00F937D3" w:rsidP="00D67B07">
            <w:pPr>
              <w:spacing w:after="0" w:line="240" w:lineRule="auto"/>
              <w:ind w:left="0" w:firstLine="0"/>
              <w:jc w:val="center"/>
            </w:pPr>
          </w:p>
        </w:tc>
      </w:tr>
      <w:tr w:rsidR="00F937D3" w:rsidRPr="006379BE" w14:paraId="0A6D3E5C" w14:textId="77777777" w:rsidTr="00C67A3B">
        <w:tc>
          <w:tcPr>
            <w:tcW w:w="1451" w:type="dxa"/>
          </w:tcPr>
          <w:p w14:paraId="41791AA0" w14:textId="646F7F42" w:rsidR="00F937D3" w:rsidRDefault="00F937D3" w:rsidP="00D67B07">
            <w:pPr>
              <w:spacing w:after="0" w:line="240" w:lineRule="auto"/>
              <w:ind w:left="0" w:firstLine="0"/>
              <w:jc w:val="both"/>
              <w:rPr>
                <w:b/>
                <w:szCs w:val="24"/>
              </w:rPr>
            </w:pPr>
            <w:r>
              <w:rPr>
                <w:b/>
                <w:szCs w:val="24"/>
              </w:rPr>
              <w:t>Resolved</w:t>
            </w:r>
          </w:p>
        </w:tc>
        <w:tc>
          <w:tcPr>
            <w:tcW w:w="7478" w:type="dxa"/>
          </w:tcPr>
          <w:p w14:paraId="279818D1" w14:textId="77777777" w:rsidR="00F937D3" w:rsidRDefault="00F937D3" w:rsidP="003B1A61">
            <w:pPr>
              <w:tabs>
                <w:tab w:val="left" w:pos="1843"/>
              </w:tabs>
              <w:spacing w:after="0" w:line="240" w:lineRule="auto"/>
              <w:ind w:left="0" w:right="25" w:firstLine="0"/>
              <w:jc w:val="both"/>
              <w:rPr>
                <w:bCs/>
                <w:szCs w:val="24"/>
              </w:rPr>
            </w:pPr>
            <w:r>
              <w:rPr>
                <w:bCs/>
                <w:szCs w:val="24"/>
              </w:rPr>
              <w:t>The Committee:</w:t>
            </w:r>
          </w:p>
          <w:p w14:paraId="37EFC8F4" w14:textId="77777777" w:rsidR="00F937D3" w:rsidRDefault="005B7A94" w:rsidP="0092470B">
            <w:pPr>
              <w:pStyle w:val="ListParagraph"/>
              <w:numPr>
                <w:ilvl w:val="0"/>
                <w:numId w:val="8"/>
              </w:numPr>
              <w:tabs>
                <w:tab w:val="left" w:pos="1843"/>
              </w:tabs>
              <w:spacing w:after="0" w:line="240" w:lineRule="auto"/>
              <w:ind w:right="25"/>
              <w:jc w:val="both"/>
              <w:rPr>
                <w:bCs/>
                <w:szCs w:val="24"/>
              </w:rPr>
            </w:pPr>
            <w:r w:rsidRPr="005B7A94">
              <w:rPr>
                <w:b/>
                <w:szCs w:val="24"/>
              </w:rPr>
              <w:t>noted</w:t>
            </w:r>
            <w:r>
              <w:rPr>
                <w:bCs/>
                <w:szCs w:val="24"/>
              </w:rPr>
              <w:t xml:space="preserve"> the report and appendix 1 for information.</w:t>
            </w:r>
          </w:p>
          <w:p w14:paraId="5DFF4A62" w14:textId="31670658" w:rsidR="00C37339" w:rsidRPr="005B7A94" w:rsidRDefault="00C37339" w:rsidP="0092470B">
            <w:pPr>
              <w:pStyle w:val="ListParagraph"/>
              <w:numPr>
                <w:ilvl w:val="0"/>
                <w:numId w:val="8"/>
              </w:numPr>
              <w:tabs>
                <w:tab w:val="left" w:pos="1843"/>
              </w:tabs>
              <w:spacing w:after="0" w:line="240" w:lineRule="auto"/>
              <w:ind w:right="25"/>
              <w:jc w:val="both"/>
              <w:rPr>
                <w:bCs/>
                <w:szCs w:val="24"/>
              </w:rPr>
            </w:pPr>
            <w:r>
              <w:rPr>
                <w:b/>
                <w:szCs w:val="24"/>
              </w:rPr>
              <w:t>agreed</w:t>
            </w:r>
            <w:r>
              <w:rPr>
                <w:bCs/>
                <w:szCs w:val="24"/>
              </w:rPr>
              <w:t xml:space="preserve"> that a reminder be sent to all staff to declare offers of gifts, </w:t>
            </w:r>
            <w:proofErr w:type="gramStart"/>
            <w:r>
              <w:rPr>
                <w:bCs/>
                <w:szCs w:val="24"/>
              </w:rPr>
              <w:t>hospitality</w:t>
            </w:r>
            <w:proofErr w:type="gramEnd"/>
            <w:r>
              <w:rPr>
                <w:bCs/>
                <w:szCs w:val="24"/>
              </w:rPr>
              <w:t xml:space="preserve"> and sponsorship.</w:t>
            </w:r>
          </w:p>
        </w:tc>
        <w:tc>
          <w:tcPr>
            <w:tcW w:w="1136" w:type="dxa"/>
          </w:tcPr>
          <w:p w14:paraId="23E15687" w14:textId="77777777" w:rsidR="00F937D3" w:rsidRDefault="00F937D3" w:rsidP="00D67B07">
            <w:pPr>
              <w:spacing w:after="0" w:line="240" w:lineRule="auto"/>
              <w:ind w:left="0" w:firstLine="0"/>
              <w:jc w:val="center"/>
            </w:pPr>
          </w:p>
          <w:p w14:paraId="10C0C359" w14:textId="77777777" w:rsidR="00C37339" w:rsidRDefault="00C37339" w:rsidP="00D67B07">
            <w:pPr>
              <w:spacing w:after="0" w:line="240" w:lineRule="auto"/>
              <w:ind w:left="0" w:firstLine="0"/>
              <w:jc w:val="center"/>
            </w:pPr>
          </w:p>
          <w:p w14:paraId="25D57EC6" w14:textId="44EB3B02" w:rsidR="00C37339" w:rsidRPr="00C37339" w:rsidRDefault="00C37339" w:rsidP="00D67B07">
            <w:pPr>
              <w:spacing w:after="0" w:line="240" w:lineRule="auto"/>
              <w:ind w:left="0" w:firstLine="0"/>
              <w:jc w:val="center"/>
              <w:rPr>
                <w:b/>
                <w:bCs/>
              </w:rPr>
            </w:pPr>
            <w:r w:rsidRPr="00C37339">
              <w:rPr>
                <w:b/>
                <w:bCs/>
              </w:rPr>
              <w:t>DB</w:t>
            </w:r>
          </w:p>
        </w:tc>
      </w:tr>
      <w:tr w:rsidR="00361C34" w:rsidRPr="006379BE" w14:paraId="52712EFF" w14:textId="77777777" w:rsidTr="00C67A3B">
        <w:tc>
          <w:tcPr>
            <w:tcW w:w="1451" w:type="dxa"/>
          </w:tcPr>
          <w:p w14:paraId="346A4C56" w14:textId="77777777" w:rsidR="00D67B07" w:rsidRDefault="00D67B07" w:rsidP="00D67B07">
            <w:pPr>
              <w:spacing w:after="0" w:line="240" w:lineRule="auto"/>
              <w:ind w:left="0" w:firstLine="0"/>
              <w:jc w:val="both"/>
              <w:rPr>
                <w:b/>
                <w:szCs w:val="24"/>
              </w:rPr>
            </w:pPr>
            <w:r>
              <w:rPr>
                <w:b/>
                <w:szCs w:val="24"/>
              </w:rPr>
              <w:t>AAC:</w:t>
            </w:r>
          </w:p>
          <w:p w14:paraId="27B78155" w14:textId="06D2C5A7" w:rsidR="00D67B07" w:rsidRDefault="00D67B07" w:rsidP="00D67B07">
            <w:pPr>
              <w:spacing w:after="0" w:line="240" w:lineRule="auto"/>
              <w:ind w:left="0" w:firstLine="0"/>
              <w:jc w:val="both"/>
              <w:rPr>
                <w:b/>
                <w:szCs w:val="24"/>
              </w:rPr>
            </w:pPr>
            <w:r>
              <w:rPr>
                <w:b/>
                <w:szCs w:val="24"/>
              </w:rPr>
              <w:t>1</w:t>
            </w:r>
            <w:r w:rsidR="00361C34">
              <w:rPr>
                <w:b/>
                <w:szCs w:val="24"/>
              </w:rPr>
              <w:t>210</w:t>
            </w:r>
            <w:r>
              <w:rPr>
                <w:b/>
                <w:szCs w:val="24"/>
              </w:rPr>
              <w:t>/2.1</w:t>
            </w:r>
            <w:r w:rsidR="00361C34">
              <w:rPr>
                <w:b/>
                <w:szCs w:val="24"/>
              </w:rPr>
              <w:t>4</w:t>
            </w:r>
          </w:p>
        </w:tc>
        <w:tc>
          <w:tcPr>
            <w:tcW w:w="7478" w:type="dxa"/>
          </w:tcPr>
          <w:p w14:paraId="45E95260" w14:textId="765F247B" w:rsidR="00D67B07" w:rsidRPr="00CD49AD" w:rsidRDefault="00D67B07" w:rsidP="00D67B07">
            <w:pPr>
              <w:tabs>
                <w:tab w:val="left" w:pos="1843"/>
              </w:tabs>
              <w:spacing w:after="0" w:line="240" w:lineRule="auto"/>
              <w:ind w:left="0" w:right="25" w:firstLine="0"/>
              <w:jc w:val="both"/>
              <w:rPr>
                <w:b/>
                <w:szCs w:val="24"/>
              </w:rPr>
            </w:pPr>
            <w:r w:rsidRPr="00CD49AD">
              <w:rPr>
                <w:b/>
                <w:szCs w:val="24"/>
              </w:rPr>
              <w:t>Key Issues Report: Information Governance and Information Management Group</w:t>
            </w:r>
          </w:p>
        </w:tc>
        <w:tc>
          <w:tcPr>
            <w:tcW w:w="1136" w:type="dxa"/>
          </w:tcPr>
          <w:p w14:paraId="230A0511" w14:textId="77777777" w:rsidR="00D67B07" w:rsidRPr="000955D2" w:rsidRDefault="00D67B07" w:rsidP="00D67B07">
            <w:pPr>
              <w:spacing w:after="0" w:line="240" w:lineRule="auto"/>
              <w:ind w:left="0" w:firstLine="0"/>
              <w:jc w:val="center"/>
            </w:pPr>
          </w:p>
        </w:tc>
      </w:tr>
      <w:tr w:rsidR="00361C34" w:rsidRPr="006379BE" w14:paraId="52652411" w14:textId="77777777" w:rsidTr="00C67A3B">
        <w:tc>
          <w:tcPr>
            <w:tcW w:w="1451" w:type="dxa"/>
          </w:tcPr>
          <w:p w14:paraId="694FAAED" w14:textId="77777777" w:rsidR="00D67B07" w:rsidRDefault="00D67B07" w:rsidP="00D67B07">
            <w:pPr>
              <w:spacing w:after="0" w:line="240" w:lineRule="auto"/>
              <w:ind w:left="0" w:firstLine="0"/>
              <w:jc w:val="both"/>
              <w:rPr>
                <w:b/>
                <w:szCs w:val="24"/>
              </w:rPr>
            </w:pPr>
          </w:p>
        </w:tc>
        <w:tc>
          <w:tcPr>
            <w:tcW w:w="7478" w:type="dxa"/>
          </w:tcPr>
          <w:p w14:paraId="664352E1" w14:textId="77777777" w:rsidR="00D67B07" w:rsidRDefault="00D67B07" w:rsidP="00D67B07">
            <w:pPr>
              <w:tabs>
                <w:tab w:val="left" w:pos="1843"/>
              </w:tabs>
              <w:spacing w:after="0" w:line="240" w:lineRule="auto"/>
              <w:ind w:left="0" w:right="25" w:firstLine="0"/>
              <w:jc w:val="both"/>
              <w:rPr>
                <w:bCs/>
                <w:szCs w:val="24"/>
              </w:rPr>
            </w:pPr>
            <w:r>
              <w:rPr>
                <w:bCs/>
                <w:szCs w:val="24"/>
              </w:rPr>
              <w:t>The Committee</w:t>
            </w:r>
            <w:r w:rsidRPr="00CD49AD">
              <w:rPr>
                <w:b/>
                <w:szCs w:val="24"/>
              </w:rPr>
              <w:t xml:space="preserve"> received </w:t>
            </w:r>
            <w:r>
              <w:rPr>
                <w:bCs/>
                <w:szCs w:val="24"/>
              </w:rPr>
              <w:t>the report.</w:t>
            </w:r>
          </w:p>
          <w:p w14:paraId="05366643" w14:textId="2C8C8D98" w:rsidR="00361C34" w:rsidRDefault="00361C34" w:rsidP="00D67B07">
            <w:pPr>
              <w:tabs>
                <w:tab w:val="left" w:pos="1843"/>
              </w:tabs>
              <w:spacing w:after="0" w:line="240" w:lineRule="auto"/>
              <w:ind w:left="0" w:right="25" w:firstLine="0"/>
              <w:jc w:val="both"/>
              <w:rPr>
                <w:bCs/>
                <w:szCs w:val="24"/>
              </w:rPr>
            </w:pPr>
          </w:p>
          <w:p w14:paraId="01A24D38" w14:textId="156E5051" w:rsidR="00D67B07" w:rsidRDefault="00D67B07" w:rsidP="00D67B07">
            <w:pPr>
              <w:tabs>
                <w:tab w:val="left" w:pos="1843"/>
              </w:tabs>
              <w:spacing w:after="0" w:line="240" w:lineRule="auto"/>
              <w:ind w:left="0" w:right="25" w:firstLine="0"/>
              <w:jc w:val="both"/>
            </w:pPr>
            <w:r>
              <w:t xml:space="preserve">In presenting the report, Dafydd Bebb confirmed that the Information Governance and Information Management (IGIM) </w:t>
            </w:r>
            <w:r w:rsidR="005A58EE">
              <w:t>G</w:t>
            </w:r>
            <w:r>
              <w:t xml:space="preserve">roup met on </w:t>
            </w:r>
            <w:r w:rsidR="00361C34">
              <w:t>11 September 2023</w:t>
            </w:r>
            <w:r>
              <w:t xml:space="preserve">. The report summarised the key discussions and issues raised at the meeting. </w:t>
            </w:r>
            <w:r w:rsidR="00CC178F">
              <w:t>It was noted that t</w:t>
            </w:r>
            <w:r w:rsidR="00CC178F">
              <w:rPr>
                <w:rStyle w:val="normaltextrun"/>
                <w:shd w:val="clear" w:color="auto" w:fill="FFFFFF"/>
              </w:rPr>
              <w:t xml:space="preserve">he IGIM </w:t>
            </w:r>
            <w:r w:rsidR="005A58EE">
              <w:rPr>
                <w:rStyle w:val="normaltextrun"/>
                <w:shd w:val="clear" w:color="auto" w:fill="FFFFFF"/>
              </w:rPr>
              <w:t>G</w:t>
            </w:r>
            <w:r w:rsidR="00CC178F">
              <w:rPr>
                <w:rStyle w:val="normaltextrun"/>
                <w:shd w:val="clear" w:color="auto" w:fill="FFFFFF"/>
              </w:rPr>
              <w:t>roup</w:t>
            </w:r>
            <w:r w:rsidR="005A58EE">
              <w:rPr>
                <w:rStyle w:val="normaltextrun"/>
                <w:shd w:val="clear" w:color="auto" w:fill="FFFFFF"/>
              </w:rPr>
              <w:t xml:space="preserve"> had</w:t>
            </w:r>
            <w:r w:rsidR="00CC178F">
              <w:rPr>
                <w:rStyle w:val="normaltextrun"/>
                <w:shd w:val="clear" w:color="auto" w:fill="FFFFFF"/>
              </w:rPr>
              <w:t xml:space="preserve"> expressed concern that retention and records management and the work of the task and finish group was not progressing as planned.</w:t>
            </w:r>
            <w:r w:rsidR="00876678">
              <w:rPr>
                <w:rStyle w:val="normaltextrun"/>
                <w:shd w:val="clear" w:color="auto" w:fill="FFFFFF"/>
              </w:rPr>
              <w:t xml:space="preserve">  The IGIM Group also noted that </w:t>
            </w:r>
            <w:r w:rsidR="003928F0">
              <w:rPr>
                <w:rStyle w:val="normaltextrun"/>
                <w:shd w:val="clear" w:color="auto" w:fill="FFFFFF"/>
              </w:rPr>
              <w:t xml:space="preserve">completion of </w:t>
            </w:r>
            <w:r w:rsidR="00876678">
              <w:rPr>
                <w:rStyle w:val="normaltextrun"/>
                <w:shd w:val="clear" w:color="auto" w:fill="FFFFFF"/>
              </w:rPr>
              <w:t xml:space="preserve">mandatory Information Governance training levels </w:t>
            </w:r>
            <w:r w:rsidR="00367F20">
              <w:rPr>
                <w:rStyle w:val="normaltextrun"/>
                <w:shd w:val="clear" w:color="auto" w:fill="FFFFFF"/>
              </w:rPr>
              <w:t xml:space="preserve">was </w:t>
            </w:r>
            <w:r w:rsidR="00876678">
              <w:rPr>
                <w:rStyle w:val="normaltextrun"/>
                <w:shd w:val="clear" w:color="auto" w:fill="FFFFFF"/>
              </w:rPr>
              <w:t>77%</w:t>
            </w:r>
            <w:r w:rsidR="003928F0">
              <w:rPr>
                <w:rStyle w:val="normaltextrun"/>
                <w:shd w:val="clear" w:color="auto" w:fill="FFFFFF"/>
              </w:rPr>
              <w:t xml:space="preserve"> and that all Freedom of Information requests had been responded to within time</w:t>
            </w:r>
            <w:r w:rsidR="00876678">
              <w:rPr>
                <w:rStyle w:val="normaltextrun"/>
                <w:shd w:val="clear" w:color="auto" w:fill="FFFFFF"/>
              </w:rPr>
              <w:t xml:space="preserve">. </w:t>
            </w:r>
            <w:r w:rsidR="0086603D">
              <w:rPr>
                <w:rStyle w:val="normaltextrun"/>
                <w:shd w:val="clear" w:color="auto" w:fill="FFFFFF"/>
              </w:rPr>
              <w:t xml:space="preserve">It was confirmed that work would </w:t>
            </w:r>
            <w:r w:rsidR="00D60C1E">
              <w:rPr>
                <w:rStyle w:val="normaltextrun"/>
                <w:shd w:val="clear" w:color="auto" w:fill="FFFFFF"/>
              </w:rPr>
              <w:t>continue,</w:t>
            </w:r>
            <w:r w:rsidR="0086603D">
              <w:rPr>
                <w:rStyle w:val="normaltextrun"/>
                <w:shd w:val="clear" w:color="auto" w:fill="FFFFFF"/>
              </w:rPr>
              <w:t xml:space="preserve"> </w:t>
            </w:r>
            <w:r w:rsidR="00832D74">
              <w:rPr>
                <w:rStyle w:val="normaltextrun"/>
                <w:shd w:val="clear" w:color="auto" w:fill="FFFFFF"/>
              </w:rPr>
              <w:t xml:space="preserve">and </w:t>
            </w:r>
            <w:r w:rsidR="00D60C1E">
              <w:rPr>
                <w:rStyle w:val="normaltextrun"/>
                <w:shd w:val="clear" w:color="auto" w:fill="FFFFFF"/>
              </w:rPr>
              <w:t xml:space="preserve">teams would be engaged with </w:t>
            </w:r>
            <w:r w:rsidR="0086603D">
              <w:rPr>
                <w:rStyle w:val="normaltextrun"/>
                <w:shd w:val="clear" w:color="auto" w:fill="FFFFFF"/>
              </w:rPr>
              <w:t>to increase the</w:t>
            </w:r>
            <w:r w:rsidR="00D60C1E">
              <w:rPr>
                <w:rStyle w:val="normaltextrun"/>
                <w:shd w:val="clear" w:color="auto" w:fill="FFFFFF"/>
              </w:rPr>
              <w:t>ir</w:t>
            </w:r>
            <w:r w:rsidR="0086603D">
              <w:rPr>
                <w:rStyle w:val="normaltextrun"/>
                <w:shd w:val="clear" w:color="auto" w:fill="FFFFFF"/>
              </w:rPr>
              <w:t xml:space="preserve"> mandatory Information Governance training completion percentage</w:t>
            </w:r>
            <w:r w:rsidR="00D60C1E">
              <w:rPr>
                <w:rStyle w:val="normaltextrun"/>
                <w:shd w:val="clear" w:color="auto" w:fill="FFFFFF"/>
              </w:rPr>
              <w:t>s</w:t>
            </w:r>
            <w:r w:rsidR="0086603D">
              <w:rPr>
                <w:rStyle w:val="normaltextrun"/>
                <w:shd w:val="clear" w:color="auto" w:fill="FFFFFF"/>
              </w:rPr>
              <w:t>.</w:t>
            </w:r>
          </w:p>
          <w:p w14:paraId="77174786" w14:textId="77777777" w:rsidR="00D67B07" w:rsidRDefault="00D67B07" w:rsidP="00D67B07">
            <w:pPr>
              <w:tabs>
                <w:tab w:val="left" w:pos="1843"/>
              </w:tabs>
              <w:spacing w:after="0" w:line="240" w:lineRule="auto"/>
              <w:ind w:left="0" w:right="25" w:firstLine="0"/>
              <w:jc w:val="both"/>
              <w:rPr>
                <w:bCs/>
                <w:szCs w:val="24"/>
              </w:rPr>
            </w:pPr>
          </w:p>
          <w:p w14:paraId="305D2854" w14:textId="730B2267" w:rsidR="003F2CC4" w:rsidRDefault="00762575" w:rsidP="009C0B59">
            <w:pPr>
              <w:tabs>
                <w:tab w:val="left" w:pos="1843"/>
              </w:tabs>
              <w:spacing w:after="0" w:line="240" w:lineRule="auto"/>
              <w:ind w:left="0" w:right="25" w:firstLine="0"/>
              <w:jc w:val="both"/>
              <w:rPr>
                <w:bCs/>
                <w:szCs w:val="24"/>
              </w:rPr>
            </w:pPr>
            <w:r>
              <w:rPr>
                <w:bCs/>
                <w:szCs w:val="24"/>
              </w:rPr>
              <w:t xml:space="preserve">It was confirmed that the </w:t>
            </w:r>
            <w:r w:rsidR="00C50976">
              <w:rPr>
                <w:bCs/>
                <w:szCs w:val="24"/>
              </w:rPr>
              <w:t xml:space="preserve">IGIM </w:t>
            </w:r>
            <w:r>
              <w:rPr>
                <w:bCs/>
                <w:szCs w:val="24"/>
              </w:rPr>
              <w:t>Group had a</w:t>
            </w:r>
            <w:r w:rsidR="003717C6">
              <w:rPr>
                <w:bCs/>
                <w:szCs w:val="24"/>
              </w:rPr>
              <w:t>n action log in place, which included owners and timescales</w:t>
            </w:r>
            <w:r w:rsidR="000B0667">
              <w:rPr>
                <w:bCs/>
                <w:szCs w:val="24"/>
              </w:rPr>
              <w:t xml:space="preserve"> and there was greater focus at the IGIM Group meetings on </w:t>
            </w:r>
            <w:r w:rsidR="004D7E27">
              <w:rPr>
                <w:bCs/>
                <w:szCs w:val="24"/>
              </w:rPr>
              <w:t>actions and impact</w:t>
            </w:r>
            <w:r w:rsidR="003717C6">
              <w:rPr>
                <w:bCs/>
                <w:szCs w:val="24"/>
              </w:rPr>
              <w:t>.</w:t>
            </w:r>
          </w:p>
        </w:tc>
        <w:tc>
          <w:tcPr>
            <w:tcW w:w="1136" w:type="dxa"/>
          </w:tcPr>
          <w:p w14:paraId="29AFF6B9" w14:textId="77777777" w:rsidR="00D67B07" w:rsidRDefault="00D67B07" w:rsidP="00D67B07">
            <w:pPr>
              <w:spacing w:after="0" w:line="240" w:lineRule="auto"/>
              <w:ind w:left="0" w:firstLine="0"/>
              <w:jc w:val="center"/>
            </w:pPr>
          </w:p>
          <w:p w14:paraId="271A47F2" w14:textId="77777777" w:rsidR="00D67B07" w:rsidRDefault="00D67B07" w:rsidP="00D67B07">
            <w:pPr>
              <w:spacing w:after="0" w:line="240" w:lineRule="auto"/>
              <w:ind w:left="0" w:firstLine="0"/>
              <w:jc w:val="center"/>
            </w:pPr>
          </w:p>
          <w:p w14:paraId="56F7C155" w14:textId="77777777" w:rsidR="00D67B07" w:rsidRDefault="00D67B07" w:rsidP="00D67B07">
            <w:pPr>
              <w:spacing w:after="0" w:line="240" w:lineRule="auto"/>
              <w:ind w:left="0" w:firstLine="0"/>
              <w:jc w:val="center"/>
            </w:pPr>
          </w:p>
          <w:p w14:paraId="6FFAD42E" w14:textId="77777777" w:rsidR="00D67B07" w:rsidRDefault="00D67B07" w:rsidP="00D67B07">
            <w:pPr>
              <w:spacing w:after="0" w:line="240" w:lineRule="auto"/>
              <w:ind w:left="0" w:firstLine="0"/>
              <w:jc w:val="center"/>
            </w:pPr>
          </w:p>
          <w:p w14:paraId="270A608E" w14:textId="77777777" w:rsidR="00D67B07" w:rsidRDefault="00D67B07" w:rsidP="00D67B07">
            <w:pPr>
              <w:spacing w:after="0" w:line="240" w:lineRule="auto"/>
              <w:ind w:left="0" w:firstLine="0"/>
              <w:jc w:val="center"/>
            </w:pPr>
          </w:p>
          <w:p w14:paraId="769CADB5" w14:textId="77777777" w:rsidR="00D67B07" w:rsidRDefault="00D67B07" w:rsidP="00D67B07">
            <w:pPr>
              <w:spacing w:after="0" w:line="240" w:lineRule="auto"/>
              <w:ind w:left="0" w:firstLine="0"/>
              <w:jc w:val="center"/>
            </w:pPr>
          </w:p>
          <w:p w14:paraId="4C218BED" w14:textId="77777777" w:rsidR="00D67B07" w:rsidRDefault="00D67B07" w:rsidP="00D67B07">
            <w:pPr>
              <w:spacing w:after="0" w:line="240" w:lineRule="auto"/>
              <w:ind w:left="0" w:firstLine="0"/>
              <w:jc w:val="center"/>
            </w:pPr>
          </w:p>
          <w:p w14:paraId="6A741E9D" w14:textId="77777777" w:rsidR="00D67B07" w:rsidRDefault="00D67B07" w:rsidP="00D67B07">
            <w:pPr>
              <w:spacing w:after="0" w:line="240" w:lineRule="auto"/>
              <w:ind w:left="0" w:firstLine="0"/>
              <w:jc w:val="center"/>
            </w:pPr>
          </w:p>
          <w:p w14:paraId="00E0FD61" w14:textId="5848F579" w:rsidR="00D67B07" w:rsidRPr="000E6440" w:rsidRDefault="00D67B07" w:rsidP="00361C34">
            <w:pPr>
              <w:spacing w:after="0" w:line="240" w:lineRule="auto"/>
              <w:ind w:left="0" w:firstLine="0"/>
              <w:rPr>
                <w:b/>
                <w:bCs/>
              </w:rPr>
            </w:pPr>
          </w:p>
        </w:tc>
      </w:tr>
      <w:tr w:rsidR="00361C34" w:rsidRPr="006379BE" w14:paraId="300F6DB3" w14:textId="77777777" w:rsidTr="00C67A3B">
        <w:tc>
          <w:tcPr>
            <w:tcW w:w="1451" w:type="dxa"/>
          </w:tcPr>
          <w:p w14:paraId="0E2F23A1" w14:textId="64F3DF04" w:rsidR="00D67B07" w:rsidRDefault="00D67B07" w:rsidP="00D67B07">
            <w:pPr>
              <w:spacing w:after="0" w:line="240" w:lineRule="auto"/>
              <w:ind w:left="0" w:firstLine="0"/>
              <w:jc w:val="both"/>
              <w:rPr>
                <w:b/>
                <w:szCs w:val="24"/>
              </w:rPr>
            </w:pPr>
            <w:r>
              <w:rPr>
                <w:b/>
                <w:szCs w:val="24"/>
              </w:rPr>
              <w:t>Resolved</w:t>
            </w:r>
          </w:p>
        </w:tc>
        <w:tc>
          <w:tcPr>
            <w:tcW w:w="7478" w:type="dxa"/>
          </w:tcPr>
          <w:p w14:paraId="42908A9A" w14:textId="77777777" w:rsidR="00D67B07" w:rsidRDefault="00D67B07" w:rsidP="00D67B07">
            <w:pPr>
              <w:tabs>
                <w:tab w:val="left" w:pos="1843"/>
              </w:tabs>
              <w:spacing w:after="0" w:line="240" w:lineRule="auto"/>
              <w:ind w:left="0" w:right="25" w:firstLine="0"/>
              <w:jc w:val="both"/>
              <w:rPr>
                <w:bCs/>
                <w:szCs w:val="24"/>
              </w:rPr>
            </w:pPr>
            <w:r>
              <w:rPr>
                <w:bCs/>
                <w:szCs w:val="24"/>
              </w:rPr>
              <w:t>The Committee:</w:t>
            </w:r>
          </w:p>
          <w:p w14:paraId="4D668014" w14:textId="77777777" w:rsidR="00D67B07" w:rsidRDefault="00D67B07" w:rsidP="0092470B">
            <w:pPr>
              <w:pStyle w:val="ListParagraph"/>
              <w:numPr>
                <w:ilvl w:val="0"/>
                <w:numId w:val="1"/>
              </w:numPr>
              <w:tabs>
                <w:tab w:val="left" w:pos="1843"/>
              </w:tabs>
              <w:spacing w:after="0" w:line="240" w:lineRule="auto"/>
              <w:ind w:right="25"/>
              <w:jc w:val="both"/>
              <w:rPr>
                <w:bCs/>
                <w:szCs w:val="24"/>
              </w:rPr>
            </w:pPr>
            <w:r w:rsidRPr="00CA43D8">
              <w:rPr>
                <w:b/>
                <w:szCs w:val="24"/>
              </w:rPr>
              <w:t>noted</w:t>
            </w:r>
            <w:r>
              <w:rPr>
                <w:bCs/>
                <w:szCs w:val="24"/>
              </w:rPr>
              <w:t xml:space="preserve"> the content of the report for assurance</w:t>
            </w:r>
            <w:r w:rsidR="00163E33">
              <w:rPr>
                <w:bCs/>
                <w:szCs w:val="24"/>
              </w:rPr>
              <w:t>.</w:t>
            </w:r>
          </w:p>
          <w:p w14:paraId="41768B0A" w14:textId="676C3984" w:rsidR="003529E9" w:rsidRPr="000E6440" w:rsidRDefault="003529E9" w:rsidP="0092470B">
            <w:pPr>
              <w:pStyle w:val="ListParagraph"/>
              <w:numPr>
                <w:ilvl w:val="0"/>
                <w:numId w:val="1"/>
              </w:numPr>
              <w:tabs>
                <w:tab w:val="left" w:pos="1843"/>
              </w:tabs>
              <w:spacing w:after="0" w:line="240" w:lineRule="auto"/>
              <w:ind w:right="25"/>
              <w:jc w:val="both"/>
              <w:rPr>
                <w:bCs/>
                <w:szCs w:val="24"/>
              </w:rPr>
            </w:pPr>
            <w:r>
              <w:rPr>
                <w:b/>
                <w:szCs w:val="24"/>
              </w:rPr>
              <w:t xml:space="preserve">asked </w:t>
            </w:r>
            <w:r>
              <w:rPr>
                <w:bCs/>
                <w:szCs w:val="24"/>
              </w:rPr>
              <w:t xml:space="preserve">for a forward work programme to be developed for the IGIM Group </w:t>
            </w:r>
            <w:r w:rsidR="009C0B59">
              <w:rPr>
                <w:bCs/>
                <w:szCs w:val="24"/>
              </w:rPr>
              <w:t>for 2024/25</w:t>
            </w:r>
            <w:r w:rsidR="00192862">
              <w:rPr>
                <w:bCs/>
                <w:szCs w:val="24"/>
              </w:rPr>
              <w:t>.</w:t>
            </w:r>
          </w:p>
        </w:tc>
        <w:tc>
          <w:tcPr>
            <w:tcW w:w="1136" w:type="dxa"/>
          </w:tcPr>
          <w:p w14:paraId="2ED9972B" w14:textId="77777777" w:rsidR="00D67B07" w:rsidRDefault="00D67B07" w:rsidP="00D67B07">
            <w:pPr>
              <w:spacing w:after="0" w:line="240" w:lineRule="auto"/>
              <w:ind w:left="0" w:firstLine="0"/>
              <w:jc w:val="center"/>
            </w:pPr>
          </w:p>
          <w:p w14:paraId="60B2BB49" w14:textId="77777777" w:rsidR="009C0B59" w:rsidRDefault="009C0B59" w:rsidP="00D67B07">
            <w:pPr>
              <w:spacing w:after="0" w:line="240" w:lineRule="auto"/>
              <w:ind w:left="0" w:firstLine="0"/>
              <w:jc w:val="center"/>
            </w:pPr>
          </w:p>
          <w:p w14:paraId="7BC0D745" w14:textId="6104C5BF" w:rsidR="009C0B59" w:rsidRPr="009C0B59" w:rsidRDefault="009C0B59" w:rsidP="00D67B07">
            <w:pPr>
              <w:spacing w:after="0" w:line="240" w:lineRule="auto"/>
              <w:ind w:left="0" w:firstLine="0"/>
              <w:jc w:val="center"/>
              <w:rPr>
                <w:b/>
                <w:bCs/>
              </w:rPr>
            </w:pPr>
            <w:r w:rsidRPr="009C0B59">
              <w:rPr>
                <w:b/>
                <w:bCs/>
              </w:rPr>
              <w:t>DB</w:t>
            </w:r>
          </w:p>
        </w:tc>
      </w:tr>
      <w:tr w:rsidR="00361C34" w:rsidRPr="006379BE" w14:paraId="0D8D08EE" w14:textId="77777777" w:rsidTr="00C67A3B">
        <w:tc>
          <w:tcPr>
            <w:tcW w:w="1451" w:type="dxa"/>
          </w:tcPr>
          <w:p w14:paraId="1210DF3F" w14:textId="4236B2E4" w:rsidR="00D67B07" w:rsidRPr="000955D2" w:rsidRDefault="00D67B07" w:rsidP="00D67B07">
            <w:pPr>
              <w:spacing w:after="0" w:line="240" w:lineRule="auto"/>
              <w:ind w:left="0" w:firstLine="0"/>
              <w:jc w:val="both"/>
              <w:rPr>
                <w:b/>
                <w:szCs w:val="24"/>
              </w:rPr>
            </w:pPr>
            <w:r>
              <w:rPr>
                <w:b/>
                <w:szCs w:val="24"/>
              </w:rPr>
              <w:t>PART 3</w:t>
            </w:r>
          </w:p>
        </w:tc>
        <w:tc>
          <w:tcPr>
            <w:tcW w:w="7478" w:type="dxa"/>
          </w:tcPr>
          <w:p w14:paraId="2C512D82" w14:textId="78C6B8E8" w:rsidR="00D67B07" w:rsidRPr="000955D2" w:rsidRDefault="00D67B07" w:rsidP="00D67B07">
            <w:pPr>
              <w:tabs>
                <w:tab w:val="left" w:pos="1843"/>
              </w:tabs>
              <w:spacing w:after="0" w:line="240" w:lineRule="auto"/>
              <w:ind w:right="25"/>
              <w:jc w:val="both"/>
              <w:rPr>
                <w:b/>
                <w:szCs w:val="24"/>
              </w:rPr>
            </w:pPr>
            <w:r>
              <w:rPr>
                <w:b/>
                <w:szCs w:val="24"/>
              </w:rPr>
              <w:t xml:space="preserve">FOR INFORMATION </w:t>
            </w:r>
          </w:p>
        </w:tc>
        <w:tc>
          <w:tcPr>
            <w:tcW w:w="1136" w:type="dxa"/>
          </w:tcPr>
          <w:p w14:paraId="414BA1DA" w14:textId="77777777" w:rsidR="00D67B07" w:rsidRPr="000955D2" w:rsidRDefault="00D67B07" w:rsidP="00D67B07">
            <w:pPr>
              <w:spacing w:after="0" w:line="240" w:lineRule="auto"/>
              <w:ind w:left="0" w:firstLine="0"/>
              <w:jc w:val="center"/>
            </w:pPr>
          </w:p>
        </w:tc>
      </w:tr>
      <w:tr w:rsidR="00361C34" w:rsidRPr="006379BE" w14:paraId="6FE7FB4F" w14:textId="77777777" w:rsidTr="00C67A3B">
        <w:tc>
          <w:tcPr>
            <w:tcW w:w="1451" w:type="dxa"/>
          </w:tcPr>
          <w:p w14:paraId="6BB4DCDD" w14:textId="33928982" w:rsidR="00D67B07" w:rsidRPr="000955D2" w:rsidRDefault="00D67B07" w:rsidP="00D67B07">
            <w:pPr>
              <w:spacing w:after="0" w:line="240" w:lineRule="auto"/>
              <w:ind w:left="0" w:firstLine="0"/>
              <w:jc w:val="both"/>
              <w:rPr>
                <w:b/>
                <w:szCs w:val="24"/>
              </w:rPr>
            </w:pPr>
          </w:p>
        </w:tc>
        <w:tc>
          <w:tcPr>
            <w:tcW w:w="7478" w:type="dxa"/>
          </w:tcPr>
          <w:p w14:paraId="1489E89F" w14:textId="4E4C60F1" w:rsidR="00D67B07" w:rsidRPr="00AF5447" w:rsidRDefault="007B039D" w:rsidP="00D67B07">
            <w:pPr>
              <w:tabs>
                <w:tab w:val="left" w:pos="1843"/>
              </w:tabs>
              <w:spacing w:after="0" w:line="240" w:lineRule="auto"/>
              <w:ind w:right="25"/>
              <w:jc w:val="both"/>
              <w:rPr>
                <w:bCs/>
                <w:szCs w:val="24"/>
              </w:rPr>
            </w:pPr>
            <w:r w:rsidRPr="00AF5447">
              <w:rPr>
                <w:bCs/>
                <w:szCs w:val="24"/>
              </w:rPr>
              <w:t>There</w:t>
            </w:r>
            <w:r w:rsidR="00AF5447" w:rsidRPr="00AF5447">
              <w:rPr>
                <w:bCs/>
                <w:szCs w:val="24"/>
              </w:rPr>
              <w:t xml:space="preserve"> w</w:t>
            </w:r>
            <w:r w:rsidR="00AF5447">
              <w:rPr>
                <w:bCs/>
                <w:szCs w:val="24"/>
              </w:rPr>
              <w:t>ere</w:t>
            </w:r>
            <w:r w:rsidR="00AF5447" w:rsidRPr="00AF5447">
              <w:rPr>
                <w:bCs/>
                <w:szCs w:val="24"/>
              </w:rPr>
              <w:t xml:space="preserve"> no items for information.</w:t>
            </w:r>
          </w:p>
        </w:tc>
        <w:tc>
          <w:tcPr>
            <w:tcW w:w="1136" w:type="dxa"/>
          </w:tcPr>
          <w:p w14:paraId="09ADE99E" w14:textId="77777777" w:rsidR="00D67B07" w:rsidRPr="000955D2" w:rsidRDefault="00D67B07" w:rsidP="00D67B07">
            <w:pPr>
              <w:spacing w:after="0" w:line="240" w:lineRule="auto"/>
              <w:ind w:left="0" w:firstLine="0"/>
              <w:jc w:val="center"/>
            </w:pPr>
          </w:p>
        </w:tc>
      </w:tr>
      <w:tr w:rsidR="00361C34" w:rsidRPr="006379BE" w14:paraId="2C0A4852" w14:textId="77777777" w:rsidTr="00C67A3B">
        <w:tc>
          <w:tcPr>
            <w:tcW w:w="1451" w:type="dxa"/>
          </w:tcPr>
          <w:p w14:paraId="1C0BE0B5" w14:textId="4F0A17BA" w:rsidR="00D67B07" w:rsidRPr="000955D2" w:rsidRDefault="00D67B07" w:rsidP="00D67B07">
            <w:pPr>
              <w:spacing w:after="0" w:line="240" w:lineRule="auto"/>
              <w:ind w:left="0" w:firstLine="0"/>
              <w:jc w:val="both"/>
              <w:rPr>
                <w:b/>
                <w:szCs w:val="24"/>
              </w:rPr>
            </w:pPr>
            <w:r w:rsidRPr="000955D2">
              <w:rPr>
                <w:b/>
                <w:szCs w:val="24"/>
              </w:rPr>
              <w:t xml:space="preserve">PART </w:t>
            </w:r>
            <w:r>
              <w:rPr>
                <w:b/>
                <w:szCs w:val="24"/>
              </w:rPr>
              <w:t>4</w:t>
            </w:r>
          </w:p>
        </w:tc>
        <w:tc>
          <w:tcPr>
            <w:tcW w:w="7478" w:type="dxa"/>
          </w:tcPr>
          <w:p w14:paraId="0EB84B23" w14:textId="77777777" w:rsidR="00D67B07" w:rsidRPr="000955D2" w:rsidRDefault="00D67B07" w:rsidP="00D67B07">
            <w:pPr>
              <w:tabs>
                <w:tab w:val="left" w:pos="1843"/>
              </w:tabs>
              <w:spacing w:after="0" w:line="240" w:lineRule="auto"/>
              <w:ind w:right="25"/>
              <w:jc w:val="both"/>
              <w:rPr>
                <w:b/>
                <w:szCs w:val="24"/>
              </w:rPr>
            </w:pPr>
            <w:r w:rsidRPr="000955D2">
              <w:rPr>
                <w:b/>
                <w:szCs w:val="24"/>
              </w:rPr>
              <w:t>CLOSE</w:t>
            </w:r>
          </w:p>
        </w:tc>
        <w:tc>
          <w:tcPr>
            <w:tcW w:w="1136" w:type="dxa"/>
          </w:tcPr>
          <w:p w14:paraId="4F2726DA" w14:textId="77777777" w:rsidR="00D67B07" w:rsidRPr="000955D2" w:rsidRDefault="00D67B07" w:rsidP="00D67B07">
            <w:pPr>
              <w:spacing w:after="0" w:line="240" w:lineRule="auto"/>
              <w:ind w:left="0" w:firstLine="0"/>
              <w:jc w:val="center"/>
            </w:pPr>
          </w:p>
        </w:tc>
      </w:tr>
      <w:tr w:rsidR="00361C34" w:rsidRPr="006379BE" w14:paraId="7FE410B6" w14:textId="77777777" w:rsidTr="00C67A3B">
        <w:tc>
          <w:tcPr>
            <w:tcW w:w="1451" w:type="dxa"/>
          </w:tcPr>
          <w:p w14:paraId="21854470" w14:textId="77777777" w:rsidR="00D67B07" w:rsidRPr="000955D2" w:rsidRDefault="00D67B07" w:rsidP="00D67B07">
            <w:pPr>
              <w:pStyle w:val="ListParagraph"/>
              <w:spacing w:after="0" w:line="240" w:lineRule="auto"/>
              <w:ind w:left="0" w:firstLine="0"/>
              <w:jc w:val="both"/>
              <w:rPr>
                <w:b/>
              </w:rPr>
            </w:pPr>
            <w:r w:rsidRPr="000955D2">
              <w:rPr>
                <w:b/>
              </w:rPr>
              <w:t>AAC:</w:t>
            </w:r>
          </w:p>
          <w:p w14:paraId="109F3D94" w14:textId="4B31C245" w:rsidR="00D67B07" w:rsidRPr="000955D2" w:rsidRDefault="00D67B07" w:rsidP="00D67B07">
            <w:pPr>
              <w:pStyle w:val="ListParagraph"/>
              <w:spacing w:after="0" w:line="240" w:lineRule="auto"/>
              <w:ind w:left="0" w:firstLine="0"/>
              <w:jc w:val="both"/>
              <w:rPr>
                <w:b/>
              </w:rPr>
            </w:pPr>
            <w:r>
              <w:rPr>
                <w:b/>
              </w:rPr>
              <w:t>1</w:t>
            </w:r>
            <w:r w:rsidR="00AF5447">
              <w:rPr>
                <w:b/>
              </w:rPr>
              <w:t>210</w:t>
            </w:r>
            <w:r w:rsidRPr="000955D2">
              <w:rPr>
                <w:b/>
              </w:rPr>
              <w:t>/</w:t>
            </w:r>
            <w:r>
              <w:rPr>
                <w:b/>
              </w:rPr>
              <w:t>4</w:t>
            </w:r>
            <w:r w:rsidRPr="000955D2">
              <w:rPr>
                <w:b/>
              </w:rPr>
              <w:t>.1</w:t>
            </w:r>
          </w:p>
        </w:tc>
        <w:tc>
          <w:tcPr>
            <w:tcW w:w="7478" w:type="dxa"/>
          </w:tcPr>
          <w:p w14:paraId="480A15C8" w14:textId="77777777" w:rsidR="00D67B07" w:rsidRPr="000955D2" w:rsidRDefault="00D67B07" w:rsidP="00D67B07">
            <w:pPr>
              <w:spacing w:after="0" w:line="240" w:lineRule="auto"/>
              <w:ind w:left="0" w:right="25" w:firstLine="0"/>
              <w:jc w:val="both"/>
              <w:rPr>
                <w:b/>
              </w:rPr>
            </w:pPr>
            <w:r w:rsidRPr="000955D2">
              <w:rPr>
                <w:b/>
              </w:rPr>
              <w:t>Any Other Business</w:t>
            </w:r>
          </w:p>
        </w:tc>
        <w:tc>
          <w:tcPr>
            <w:tcW w:w="1136" w:type="dxa"/>
          </w:tcPr>
          <w:p w14:paraId="45F26A47" w14:textId="77777777" w:rsidR="00D67B07" w:rsidRPr="000955D2" w:rsidRDefault="00D67B07" w:rsidP="00D67B07">
            <w:pPr>
              <w:spacing w:after="0" w:line="240" w:lineRule="auto"/>
              <w:ind w:left="0" w:firstLine="0"/>
              <w:jc w:val="center"/>
            </w:pPr>
          </w:p>
        </w:tc>
      </w:tr>
      <w:tr w:rsidR="00361C34" w:rsidRPr="006379BE" w14:paraId="1C98A760" w14:textId="77777777" w:rsidTr="00C67A3B">
        <w:tc>
          <w:tcPr>
            <w:tcW w:w="1451" w:type="dxa"/>
          </w:tcPr>
          <w:p w14:paraId="58D3BDFE" w14:textId="77777777" w:rsidR="00D67B07" w:rsidRPr="000955D2" w:rsidRDefault="00D67B07" w:rsidP="00D67B07">
            <w:pPr>
              <w:pStyle w:val="ListParagraph"/>
              <w:spacing w:after="0" w:line="240" w:lineRule="auto"/>
              <w:ind w:left="0" w:firstLine="0"/>
              <w:jc w:val="both"/>
              <w:rPr>
                <w:b/>
              </w:rPr>
            </w:pPr>
          </w:p>
        </w:tc>
        <w:tc>
          <w:tcPr>
            <w:tcW w:w="7478" w:type="dxa"/>
          </w:tcPr>
          <w:p w14:paraId="4E2C8C71" w14:textId="40CF4A1E" w:rsidR="00D67B07" w:rsidRPr="00803FD7" w:rsidRDefault="00D67B07" w:rsidP="00D67B07">
            <w:pPr>
              <w:spacing w:after="0" w:line="240" w:lineRule="auto"/>
              <w:ind w:left="0" w:right="25" w:firstLine="0"/>
              <w:jc w:val="both"/>
            </w:pPr>
            <w:r>
              <w:t xml:space="preserve">There were no other items of business. </w:t>
            </w:r>
          </w:p>
        </w:tc>
        <w:tc>
          <w:tcPr>
            <w:tcW w:w="1136" w:type="dxa"/>
          </w:tcPr>
          <w:p w14:paraId="1E14BCB8" w14:textId="77777777" w:rsidR="00D67B07" w:rsidRPr="000955D2" w:rsidRDefault="00D67B07" w:rsidP="00D67B07">
            <w:pPr>
              <w:spacing w:after="0" w:line="240" w:lineRule="auto"/>
              <w:ind w:left="0" w:firstLine="0"/>
              <w:jc w:val="center"/>
            </w:pPr>
          </w:p>
        </w:tc>
      </w:tr>
      <w:tr w:rsidR="00361C34" w:rsidRPr="00A532B2" w14:paraId="719C2D34" w14:textId="77777777" w:rsidTr="00C67A3B">
        <w:tc>
          <w:tcPr>
            <w:tcW w:w="1451" w:type="dxa"/>
          </w:tcPr>
          <w:p w14:paraId="46A0AE10" w14:textId="77777777" w:rsidR="00D67B07" w:rsidRPr="00A532B2" w:rsidRDefault="00D67B07" w:rsidP="00D67B07">
            <w:pPr>
              <w:pStyle w:val="ListParagraph"/>
              <w:spacing w:after="0" w:line="240" w:lineRule="auto"/>
              <w:ind w:left="0" w:firstLine="0"/>
              <w:jc w:val="both"/>
              <w:rPr>
                <w:b/>
              </w:rPr>
            </w:pPr>
            <w:r w:rsidRPr="00A532B2">
              <w:rPr>
                <w:b/>
              </w:rPr>
              <w:t>AAC:</w:t>
            </w:r>
          </w:p>
          <w:p w14:paraId="1D426EC3" w14:textId="0DC99929" w:rsidR="00D67B07" w:rsidRPr="00A532B2" w:rsidRDefault="00D67B07" w:rsidP="00D67B07">
            <w:pPr>
              <w:pStyle w:val="ListParagraph"/>
              <w:spacing w:after="0" w:line="240" w:lineRule="auto"/>
              <w:ind w:left="0" w:firstLine="0"/>
              <w:jc w:val="both"/>
              <w:rPr>
                <w:b/>
              </w:rPr>
            </w:pPr>
            <w:r>
              <w:rPr>
                <w:b/>
              </w:rPr>
              <w:t>1</w:t>
            </w:r>
            <w:r w:rsidR="009E1279">
              <w:rPr>
                <w:b/>
              </w:rPr>
              <w:t>210</w:t>
            </w:r>
            <w:r>
              <w:rPr>
                <w:b/>
              </w:rPr>
              <w:t>/4</w:t>
            </w:r>
            <w:r w:rsidRPr="00A532B2">
              <w:rPr>
                <w:b/>
              </w:rPr>
              <w:t>.2</w:t>
            </w:r>
          </w:p>
        </w:tc>
        <w:tc>
          <w:tcPr>
            <w:tcW w:w="7478" w:type="dxa"/>
          </w:tcPr>
          <w:p w14:paraId="189FE53E" w14:textId="77777777" w:rsidR="00D67B07" w:rsidRPr="00A532B2" w:rsidRDefault="00D67B07" w:rsidP="00D67B07">
            <w:pPr>
              <w:spacing w:after="0" w:line="240" w:lineRule="auto"/>
              <w:ind w:left="0" w:right="25" w:firstLine="0"/>
              <w:jc w:val="both"/>
              <w:rPr>
                <w:b/>
              </w:rPr>
            </w:pPr>
            <w:r w:rsidRPr="00A532B2">
              <w:rPr>
                <w:b/>
              </w:rPr>
              <w:t>Date of Next Meeting</w:t>
            </w:r>
          </w:p>
        </w:tc>
        <w:tc>
          <w:tcPr>
            <w:tcW w:w="1136" w:type="dxa"/>
          </w:tcPr>
          <w:p w14:paraId="492A2A0E" w14:textId="77777777" w:rsidR="00D67B07" w:rsidRPr="00A532B2" w:rsidRDefault="00D67B07" w:rsidP="00D67B07">
            <w:pPr>
              <w:spacing w:after="0" w:line="240" w:lineRule="auto"/>
              <w:ind w:left="0" w:firstLine="0"/>
              <w:jc w:val="center"/>
            </w:pPr>
          </w:p>
        </w:tc>
      </w:tr>
      <w:tr w:rsidR="00361C34" w:rsidRPr="00A532B2" w14:paraId="68943744" w14:textId="77777777" w:rsidTr="00C67A3B">
        <w:tc>
          <w:tcPr>
            <w:tcW w:w="1451" w:type="dxa"/>
          </w:tcPr>
          <w:p w14:paraId="77E4B075" w14:textId="77777777" w:rsidR="00D67B07" w:rsidRPr="00A532B2" w:rsidRDefault="00D67B07" w:rsidP="00D67B07">
            <w:pPr>
              <w:pStyle w:val="ListParagraph"/>
              <w:spacing w:after="0" w:line="240" w:lineRule="auto"/>
              <w:ind w:left="0" w:firstLine="0"/>
              <w:jc w:val="both"/>
              <w:rPr>
                <w:b/>
              </w:rPr>
            </w:pPr>
          </w:p>
        </w:tc>
        <w:tc>
          <w:tcPr>
            <w:tcW w:w="7478" w:type="dxa"/>
          </w:tcPr>
          <w:p w14:paraId="1B5269F3" w14:textId="293C380F" w:rsidR="00D67B07" w:rsidRPr="00EA2614" w:rsidRDefault="00D67B07" w:rsidP="00D67B07">
            <w:pPr>
              <w:spacing w:after="0" w:line="240" w:lineRule="auto"/>
              <w:ind w:left="0" w:right="25" w:firstLine="0"/>
              <w:jc w:val="both"/>
              <w:rPr>
                <w:shd w:val="clear" w:color="auto" w:fill="FFFFFF"/>
              </w:rPr>
            </w:pPr>
            <w:r>
              <w:rPr>
                <w:rStyle w:val="normaltextrun"/>
                <w:shd w:val="clear" w:color="auto" w:fill="FFFFFF"/>
              </w:rPr>
              <w:t xml:space="preserve">The date of next meeting was confirmed as Thursday </w:t>
            </w:r>
            <w:r w:rsidR="001D0781">
              <w:rPr>
                <w:rStyle w:val="normaltextrun"/>
                <w:shd w:val="clear" w:color="auto" w:fill="FFFFFF"/>
              </w:rPr>
              <w:t>8</w:t>
            </w:r>
            <w:r w:rsidR="009E1279">
              <w:rPr>
                <w:rStyle w:val="normaltextrun"/>
                <w:shd w:val="clear" w:color="auto" w:fill="FFFFFF"/>
              </w:rPr>
              <w:t xml:space="preserve"> February 2024 </w:t>
            </w:r>
            <w:r>
              <w:rPr>
                <w:rStyle w:val="normaltextrun"/>
                <w:shd w:val="clear" w:color="auto" w:fill="FFFFFF"/>
              </w:rPr>
              <w:t>via Zoom</w:t>
            </w:r>
            <w:r w:rsidR="009E1279">
              <w:rPr>
                <w:rStyle w:val="normaltextrun"/>
                <w:shd w:val="clear" w:color="auto" w:fill="FFFFFF"/>
              </w:rPr>
              <w:t xml:space="preserve"> and HEIW Conference Room, Ty Dysgu.</w:t>
            </w:r>
          </w:p>
        </w:tc>
        <w:tc>
          <w:tcPr>
            <w:tcW w:w="1136" w:type="dxa"/>
          </w:tcPr>
          <w:p w14:paraId="43B7430E" w14:textId="77777777" w:rsidR="00D67B07" w:rsidRPr="00A532B2" w:rsidRDefault="00D67B07" w:rsidP="00D67B07">
            <w:pPr>
              <w:spacing w:after="0" w:line="240" w:lineRule="auto"/>
              <w:ind w:left="0" w:firstLine="0"/>
              <w:jc w:val="center"/>
            </w:pPr>
          </w:p>
        </w:tc>
      </w:tr>
      <w:tr w:rsidR="00361C34" w:rsidRPr="006379BE" w14:paraId="5F5B8C22" w14:textId="77777777" w:rsidTr="00C67A3B">
        <w:trPr>
          <w:trHeight w:val="53"/>
        </w:trPr>
        <w:tc>
          <w:tcPr>
            <w:tcW w:w="1451" w:type="dxa"/>
          </w:tcPr>
          <w:p w14:paraId="592D0985" w14:textId="77777777" w:rsidR="00D67B07" w:rsidRPr="00A532B2" w:rsidRDefault="00D67B07" w:rsidP="00D67B07">
            <w:pPr>
              <w:spacing w:after="0" w:line="240" w:lineRule="auto"/>
              <w:ind w:left="0" w:firstLine="0"/>
              <w:jc w:val="both"/>
              <w:rPr>
                <w:b/>
              </w:rPr>
            </w:pPr>
          </w:p>
        </w:tc>
        <w:tc>
          <w:tcPr>
            <w:tcW w:w="7478" w:type="dxa"/>
          </w:tcPr>
          <w:p w14:paraId="2FD31E64" w14:textId="22339412" w:rsidR="00D67B07" w:rsidRDefault="00D67B07" w:rsidP="00D67B07">
            <w:pPr>
              <w:spacing w:after="0" w:line="240" w:lineRule="auto"/>
              <w:jc w:val="both"/>
            </w:pPr>
            <w:r>
              <w:t xml:space="preserve">The Committee resolved to go in-committee.   </w:t>
            </w:r>
          </w:p>
        </w:tc>
        <w:tc>
          <w:tcPr>
            <w:tcW w:w="1136" w:type="dxa"/>
          </w:tcPr>
          <w:p w14:paraId="5141AB75" w14:textId="77777777" w:rsidR="00D67B07" w:rsidRPr="00A532B2" w:rsidRDefault="00D67B07" w:rsidP="00D67B07">
            <w:pPr>
              <w:spacing w:after="0" w:line="240" w:lineRule="auto"/>
              <w:ind w:left="0" w:firstLine="0"/>
              <w:jc w:val="center"/>
            </w:pPr>
          </w:p>
        </w:tc>
      </w:tr>
    </w:tbl>
    <w:p w14:paraId="3C45356D" w14:textId="08EBDD88" w:rsidR="00186400" w:rsidRDefault="00186400" w:rsidP="00EB408C">
      <w:pPr>
        <w:spacing w:after="0" w:line="240" w:lineRule="auto"/>
        <w:ind w:left="0" w:firstLine="0"/>
        <w:jc w:val="both"/>
        <w:rPr>
          <w:highlight w:val="yellow"/>
        </w:rPr>
      </w:pPr>
    </w:p>
    <w:p w14:paraId="5B9E6FF0" w14:textId="77777777" w:rsidR="000961AF" w:rsidRPr="006379BE" w:rsidRDefault="000961AF" w:rsidP="00EB408C">
      <w:pPr>
        <w:spacing w:after="0" w:line="240" w:lineRule="auto"/>
        <w:ind w:left="0" w:firstLine="0"/>
        <w:jc w:val="both"/>
        <w:rPr>
          <w:highlight w:val="yellow"/>
        </w:rPr>
      </w:pPr>
    </w:p>
    <w:p w14:paraId="461F7754" w14:textId="77777777" w:rsidR="004B79D7" w:rsidRPr="00A532B2" w:rsidRDefault="004B79D7" w:rsidP="00EB408C">
      <w:pPr>
        <w:tabs>
          <w:tab w:val="center" w:pos="4320"/>
          <w:tab w:val="center" w:pos="5040"/>
          <w:tab w:val="center" w:pos="6728"/>
        </w:tabs>
        <w:spacing w:after="0" w:line="240" w:lineRule="auto"/>
        <w:ind w:left="-15" w:firstLine="0"/>
        <w:jc w:val="both"/>
      </w:pPr>
      <w:r w:rsidRPr="00A532B2">
        <w:t xml:space="preserve">.....................................................  </w:t>
      </w:r>
      <w:r w:rsidRPr="00A532B2">
        <w:tab/>
        <w:t xml:space="preserve"> </w:t>
      </w:r>
      <w:r w:rsidRPr="00A532B2">
        <w:tab/>
        <w:t xml:space="preserve"> </w:t>
      </w:r>
      <w:r w:rsidRPr="00A532B2">
        <w:tab/>
        <w:t xml:space="preserve">............................. </w:t>
      </w:r>
    </w:p>
    <w:p w14:paraId="431EA9F1" w14:textId="02891985" w:rsidR="009C731B" w:rsidRDefault="00494578" w:rsidP="00EB408C">
      <w:pPr>
        <w:spacing w:after="0" w:line="240" w:lineRule="auto"/>
        <w:ind w:right="1004"/>
        <w:jc w:val="both"/>
        <w:rPr>
          <w:b/>
          <w:snapToGrid w:val="0"/>
          <w:szCs w:val="24"/>
        </w:rPr>
      </w:pPr>
      <w:r w:rsidRPr="00A532B2">
        <w:rPr>
          <w:b/>
        </w:rPr>
        <w:t>Gill Lewis</w:t>
      </w:r>
      <w:r w:rsidR="009F4F74" w:rsidRPr="00A532B2">
        <w:rPr>
          <w:b/>
        </w:rPr>
        <w:t xml:space="preserve"> (Chair</w:t>
      </w:r>
      <w:r w:rsidR="00BD1E80" w:rsidRPr="00A532B2">
        <w:rPr>
          <w:b/>
        </w:rPr>
        <w:t>)</w:t>
      </w:r>
      <w:r w:rsidRPr="00A532B2">
        <w:rPr>
          <w:b/>
        </w:rPr>
        <w:tab/>
      </w:r>
      <w:r w:rsidRPr="00A532B2">
        <w:rPr>
          <w:b/>
        </w:rPr>
        <w:tab/>
      </w:r>
      <w:r w:rsidR="004B79D7" w:rsidRPr="00A532B2">
        <w:rPr>
          <w:b/>
        </w:rPr>
        <w:tab/>
        <w:t xml:space="preserve"> </w:t>
      </w:r>
      <w:r w:rsidR="004B79D7" w:rsidRPr="00A532B2">
        <w:rPr>
          <w:b/>
        </w:rPr>
        <w:tab/>
      </w:r>
      <w:r w:rsidR="0048147E" w:rsidRPr="00A532B2">
        <w:rPr>
          <w:b/>
        </w:rPr>
        <w:tab/>
      </w:r>
      <w:r w:rsidR="0048147E" w:rsidRPr="00A532B2">
        <w:rPr>
          <w:b/>
        </w:rPr>
        <w:tab/>
      </w:r>
      <w:r w:rsidR="004B79D7" w:rsidRPr="00A532B2">
        <w:rPr>
          <w:b/>
        </w:rPr>
        <w:t>Date:</w:t>
      </w:r>
      <w:r w:rsidR="00EE7DC6" w:rsidRPr="003B49B1">
        <w:rPr>
          <w:b/>
          <w:snapToGrid w:val="0"/>
          <w:szCs w:val="24"/>
        </w:rPr>
        <w:t xml:space="preserve"> </w:t>
      </w:r>
    </w:p>
    <w:sectPr w:rsidR="009C731B" w:rsidSect="00EB408C">
      <w:headerReference w:type="even" r:id="rId12"/>
      <w:headerReference w:type="default" r:id="rId13"/>
      <w:footerReference w:type="even" r:id="rId14"/>
      <w:footerReference w:type="default" r:id="rId15"/>
      <w:headerReference w:type="first" r:id="rId16"/>
      <w:footerReference w:type="first" r:id="rId17"/>
      <w:pgSz w:w="12240" w:h="15840"/>
      <w:pgMar w:top="709" w:right="1134" w:bottom="568" w:left="1134" w:header="686" w:footer="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1281AF" w14:textId="77777777" w:rsidR="0082193A" w:rsidRDefault="0082193A">
      <w:pPr>
        <w:spacing w:after="0" w:line="240" w:lineRule="auto"/>
      </w:pPr>
      <w:r>
        <w:separator/>
      </w:r>
    </w:p>
  </w:endnote>
  <w:endnote w:type="continuationSeparator" w:id="0">
    <w:p w14:paraId="43B0A3FA" w14:textId="77777777" w:rsidR="0082193A" w:rsidRDefault="0082193A">
      <w:pPr>
        <w:spacing w:after="0" w:line="240" w:lineRule="auto"/>
      </w:pPr>
      <w:r>
        <w:continuationSeparator/>
      </w:r>
    </w:p>
  </w:endnote>
  <w:endnote w:type="continuationNotice" w:id="1">
    <w:p w14:paraId="20B5C029" w14:textId="77777777" w:rsidR="0082193A" w:rsidRDefault="008219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BCA52" w14:textId="77777777" w:rsidR="00685FEF" w:rsidRDefault="00685FEF">
    <w:pPr>
      <w:spacing w:after="0" w:line="259" w:lineRule="auto"/>
      <w:ind w:left="1301"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b/>
        <w:sz w:val="20"/>
        <w:szCs w:val="20"/>
      </w:rPr>
      <w:id w:val="-1575809395"/>
      <w:docPartObj>
        <w:docPartGallery w:val="Page Numbers (Bottom of Page)"/>
        <w:docPartUnique/>
      </w:docPartObj>
    </w:sdtPr>
    <w:sdtEndPr/>
    <w:sdtContent>
      <w:sdt>
        <w:sdtPr>
          <w:rPr>
            <w:rFonts w:ascii="Arial" w:hAnsi="Arial" w:cs="Arial"/>
            <w:b/>
            <w:sz w:val="20"/>
            <w:szCs w:val="20"/>
          </w:rPr>
          <w:id w:val="2143993897"/>
          <w:docPartObj>
            <w:docPartGallery w:val="Page Numbers (Top of Page)"/>
            <w:docPartUnique/>
          </w:docPartObj>
        </w:sdtPr>
        <w:sdtEndPr/>
        <w:sdtContent>
          <w:p w14:paraId="71F8857C" w14:textId="343161F7" w:rsidR="00685FEF" w:rsidRPr="007F20D8" w:rsidRDefault="00685FEF" w:rsidP="007F20D8">
            <w:pPr>
              <w:pStyle w:val="Footer"/>
              <w:tabs>
                <w:tab w:val="clear" w:pos="4680"/>
              </w:tabs>
              <w:jc w:val="right"/>
              <w:rPr>
                <w:rFonts w:ascii="Arial" w:hAnsi="Arial" w:cs="Arial"/>
                <w:b/>
                <w:sz w:val="20"/>
                <w:szCs w:val="20"/>
              </w:rPr>
            </w:pPr>
            <w:r w:rsidRPr="007F20D8">
              <w:rPr>
                <w:rFonts w:ascii="Arial" w:hAnsi="Arial" w:cs="Arial"/>
                <w:b/>
                <w:sz w:val="20"/>
                <w:szCs w:val="20"/>
              </w:rPr>
              <w:t xml:space="preserve">Page </w:t>
            </w:r>
            <w:r w:rsidRPr="007F20D8">
              <w:rPr>
                <w:rFonts w:ascii="Arial" w:hAnsi="Arial" w:cs="Arial"/>
                <w:b/>
                <w:bCs/>
                <w:sz w:val="20"/>
                <w:szCs w:val="20"/>
              </w:rPr>
              <w:fldChar w:fldCharType="begin"/>
            </w:r>
            <w:r w:rsidRPr="007F20D8">
              <w:rPr>
                <w:rFonts w:ascii="Arial" w:hAnsi="Arial" w:cs="Arial"/>
                <w:b/>
                <w:bCs/>
                <w:sz w:val="20"/>
                <w:szCs w:val="20"/>
              </w:rPr>
              <w:instrText xml:space="preserve"> PAGE </w:instrText>
            </w:r>
            <w:r w:rsidRPr="007F20D8">
              <w:rPr>
                <w:rFonts w:ascii="Arial" w:hAnsi="Arial" w:cs="Arial"/>
                <w:b/>
                <w:bCs/>
                <w:sz w:val="20"/>
                <w:szCs w:val="20"/>
              </w:rPr>
              <w:fldChar w:fldCharType="separate"/>
            </w:r>
            <w:r>
              <w:rPr>
                <w:rFonts w:ascii="Arial" w:hAnsi="Arial" w:cs="Arial"/>
                <w:b/>
                <w:bCs/>
                <w:noProof/>
                <w:sz w:val="20"/>
                <w:szCs w:val="20"/>
              </w:rPr>
              <w:t>10</w:t>
            </w:r>
            <w:r w:rsidRPr="007F20D8">
              <w:rPr>
                <w:rFonts w:ascii="Arial" w:hAnsi="Arial" w:cs="Arial"/>
                <w:b/>
                <w:bCs/>
                <w:sz w:val="20"/>
                <w:szCs w:val="20"/>
              </w:rPr>
              <w:fldChar w:fldCharType="end"/>
            </w:r>
            <w:r w:rsidRPr="007F20D8">
              <w:rPr>
                <w:rFonts w:ascii="Arial" w:hAnsi="Arial" w:cs="Arial"/>
                <w:b/>
                <w:sz w:val="20"/>
                <w:szCs w:val="20"/>
              </w:rPr>
              <w:t xml:space="preserve"> of </w:t>
            </w:r>
            <w:r w:rsidRPr="007F20D8">
              <w:rPr>
                <w:rFonts w:ascii="Arial" w:hAnsi="Arial" w:cs="Arial"/>
                <w:b/>
                <w:bCs/>
                <w:sz w:val="20"/>
                <w:szCs w:val="20"/>
              </w:rPr>
              <w:fldChar w:fldCharType="begin"/>
            </w:r>
            <w:r w:rsidRPr="007F20D8">
              <w:rPr>
                <w:rFonts w:ascii="Arial" w:hAnsi="Arial" w:cs="Arial"/>
                <w:b/>
                <w:bCs/>
                <w:sz w:val="20"/>
                <w:szCs w:val="20"/>
              </w:rPr>
              <w:instrText xml:space="preserve"> NUMPAGES  </w:instrText>
            </w:r>
            <w:r w:rsidRPr="007F20D8">
              <w:rPr>
                <w:rFonts w:ascii="Arial" w:hAnsi="Arial" w:cs="Arial"/>
                <w:b/>
                <w:bCs/>
                <w:sz w:val="20"/>
                <w:szCs w:val="20"/>
              </w:rPr>
              <w:fldChar w:fldCharType="separate"/>
            </w:r>
            <w:r>
              <w:rPr>
                <w:rFonts w:ascii="Arial" w:hAnsi="Arial" w:cs="Arial"/>
                <w:b/>
                <w:bCs/>
                <w:noProof/>
                <w:sz w:val="20"/>
                <w:szCs w:val="20"/>
              </w:rPr>
              <w:t>10</w:t>
            </w:r>
            <w:r w:rsidRPr="007F20D8">
              <w:rPr>
                <w:rFonts w:ascii="Arial" w:hAnsi="Arial" w:cs="Arial"/>
                <w:b/>
                <w:bCs/>
                <w:sz w:val="20"/>
                <w:szCs w:val="20"/>
              </w:rPr>
              <w:fldChar w:fldCharType="end"/>
            </w:r>
          </w:p>
        </w:sdtContent>
      </w:sdt>
    </w:sdtContent>
  </w:sdt>
  <w:p w14:paraId="6625E340" w14:textId="77777777" w:rsidR="00685FEF" w:rsidRDefault="00685FEF">
    <w:pPr>
      <w:spacing w:after="0" w:line="259" w:lineRule="auto"/>
      <w:ind w:left="1301"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3B265" w14:textId="77777777" w:rsidR="00685FEF" w:rsidRDefault="00685FEF">
    <w:pPr>
      <w:spacing w:after="98" w:line="259" w:lineRule="auto"/>
      <w:ind w:left="0" w:right="-1236" w:firstLine="0"/>
      <w:jc w:val="right"/>
    </w:pPr>
    <w:r>
      <w:fldChar w:fldCharType="begin"/>
    </w:r>
    <w:r>
      <w:instrText xml:space="preserve"> PAGE   \* MERGEFORMAT </w:instrText>
    </w:r>
    <w:r>
      <w:fldChar w:fldCharType="separate"/>
    </w:r>
    <w:r>
      <w:t>1</w:t>
    </w:r>
    <w:r>
      <w:fldChar w:fldCharType="end"/>
    </w:r>
    <w:r>
      <w:t xml:space="preserve"> of 4  </w:t>
    </w:r>
  </w:p>
  <w:p w14:paraId="39AF815E" w14:textId="77777777" w:rsidR="00685FEF" w:rsidRDefault="00685FEF">
    <w:pPr>
      <w:spacing w:after="0" w:line="259" w:lineRule="auto"/>
      <w:ind w:left="1301" w:firstLine="0"/>
      <w:jc w:val="cen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F28A8A" w14:textId="77777777" w:rsidR="0082193A" w:rsidRDefault="0082193A">
      <w:pPr>
        <w:spacing w:after="0" w:line="240" w:lineRule="auto"/>
      </w:pPr>
      <w:r>
        <w:separator/>
      </w:r>
    </w:p>
  </w:footnote>
  <w:footnote w:type="continuationSeparator" w:id="0">
    <w:p w14:paraId="55594E0E" w14:textId="77777777" w:rsidR="0082193A" w:rsidRDefault="0082193A">
      <w:pPr>
        <w:spacing w:after="0" w:line="240" w:lineRule="auto"/>
      </w:pPr>
      <w:r>
        <w:continuationSeparator/>
      </w:r>
    </w:p>
  </w:footnote>
  <w:footnote w:type="continuationNotice" w:id="1">
    <w:p w14:paraId="4D18C86E" w14:textId="77777777" w:rsidR="0082193A" w:rsidRDefault="008219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BFA32" w14:textId="4F5304EB" w:rsidR="00685FEF" w:rsidRDefault="00685FEF">
    <w:pPr>
      <w:spacing w:after="0" w:line="259" w:lineRule="auto"/>
      <w:ind w:left="0" w:right="-123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A106D" w14:textId="3EF09D56" w:rsidR="00685FEF" w:rsidRPr="00E4579D" w:rsidRDefault="00685FEF" w:rsidP="007C778B">
    <w:pPr>
      <w:pStyle w:val="Header"/>
      <w:tabs>
        <w:tab w:val="clear" w:pos="9026"/>
        <w:tab w:val="right" w:pos="9356"/>
      </w:tabs>
      <w:ind w:right="-1375"/>
      <w:jc w:val="cent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55E95E" w14:textId="2688207C" w:rsidR="00685FEF" w:rsidRDefault="00685FEF">
    <w:pPr>
      <w:spacing w:after="0" w:line="259" w:lineRule="auto"/>
      <w:ind w:left="0" w:right="-1237" w:firstLine="0"/>
      <w:jc w:val="right"/>
    </w:pPr>
    <w:r>
      <w:t xml:space="preserve">Agenda item: 1 (v)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4347A"/>
    <w:multiLevelType w:val="hybridMultilevel"/>
    <w:tmpl w:val="A7C2531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2B47434"/>
    <w:multiLevelType w:val="hybridMultilevel"/>
    <w:tmpl w:val="91DC3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B45ED7"/>
    <w:multiLevelType w:val="hybridMultilevel"/>
    <w:tmpl w:val="70B66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EE62E7"/>
    <w:multiLevelType w:val="hybridMultilevel"/>
    <w:tmpl w:val="1AF46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4401E"/>
    <w:multiLevelType w:val="hybridMultilevel"/>
    <w:tmpl w:val="93D852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16A34"/>
    <w:multiLevelType w:val="hybridMultilevel"/>
    <w:tmpl w:val="55C02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CB2561"/>
    <w:multiLevelType w:val="hybridMultilevel"/>
    <w:tmpl w:val="5D5CE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9020E4"/>
    <w:multiLevelType w:val="hybridMultilevel"/>
    <w:tmpl w:val="0CF43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6C54E6E"/>
    <w:multiLevelType w:val="hybridMultilevel"/>
    <w:tmpl w:val="37DA1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0379598">
    <w:abstractNumId w:val="0"/>
  </w:num>
  <w:num w:numId="2" w16cid:durableId="1180510566">
    <w:abstractNumId w:val="8"/>
  </w:num>
  <w:num w:numId="3" w16cid:durableId="1395159333">
    <w:abstractNumId w:val="7"/>
  </w:num>
  <w:num w:numId="4" w16cid:durableId="83379865">
    <w:abstractNumId w:val="4"/>
  </w:num>
  <w:num w:numId="5" w16cid:durableId="491144460">
    <w:abstractNumId w:val="2"/>
  </w:num>
  <w:num w:numId="6" w16cid:durableId="933636352">
    <w:abstractNumId w:val="3"/>
  </w:num>
  <w:num w:numId="7" w16cid:durableId="120196286">
    <w:abstractNumId w:val="1"/>
  </w:num>
  <w:num w:numId="8" w16cid:durableId="1875803729">
    <w:abstractNumId w:val="6"/>
  </w:num>
  <w:num w:numId="9" w16cid:durableId="64880837">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QxNjE3NzQzNjUyNDZU0lEKTi0uzszPAykwNasFABARAVQtAAAA"/>
    <w:docVar w:name="dgnword-docGUID" w:val="{2B8202D7-BB6D-47E1-8601-D02832581562}"/>
    <w:docVar w:name="dgnword-eventsink" w:val="786520656"/>
  </w:docVars>
  <w:rsids>
    <w:rsidRoot w:val="00DB78A0"/>
    <w:rsid w:val="00000833"/>
    <w:rsid w:val="00001110"/>
    <w:rsid w:val="00001183"/>
    <w:rsid w:val="000011A3"/>
    <w:rsid w:val="0000144C"/>
    <w:rsid w:val="00001514"/>
    <w:rsid w:val="0000198F"/>
    <w:rsid w:val="00001AF1"/>
    <w:rsid w:val="00001BC3"/>
    <w:rsid w:val="00002CFC"/>
    <w:rsid w:val="0000300E"/>
    <w:rsid w:val="0000312C"/>
    <w:rsid w:val="000038BC"/>
    <w:rsid w:val="00003AB2"/>
    <w:rsid w:val="00003B23"/>
    <w:rsid w:val="00003B2F"/>
    <w:rsid w:val="00004004"/>
    <w:rsid w:val="0000454A"/>
    <w:rsid w:val="00004E1C"/>
    <w:rsid w:val="00004E22"/>
    <w:rsid w:val="000050B2"/>
    <w:rsid w:val="000051E4"/>
    <w:rsid w:val="0000529A"/>
    <w:rsid w:val="000054B1"/>
    <w:rsid w:val="00005736"/>
    <w:rsid w:val="000057CB"/>
    <w:rsid w:val="000057FF"/>
    <w:rsid w:val="00005D4A"/>
    <w:rsid w:val="00005DBB"/>
    <w:rsid w:val="0000634C"/>
    <w:rsid w:val="00006900"/>
    <w:rsid w:val="000070E4"/>
    <w:rsid w:val="0000717B"/>
    <w:rsid w:val="0000729F"/>
    <w:rsid w:val="00007492"/>
    <w:rsid w:val="00007655"/>
    <w:rsid w:val="00010125"/>
    <w:rsid w:val="00010334"/>
    <w:rsid w:val="000103FA"/>
    <w:rsid w:val="000111A7"/>
    <w:rsid w:val="000113DD"/>
    <w:rsid w:val="000116C1"/>
    <w:rsid w:val="00011924"/>
    <w:rsid w:val="00011FBF"/>
    <w:rsid w:val="00011FFA"/>
    <w:rsid w:val="00012184"/>
    <w:rsid w:val="0001222A"/>
    <w:rsid w:val="0001224C"/>
    <w:rsid w:val="000123AA"/>
    <w:rsid w:val="00012956"/>
    <w:rsid w:val="00012B43"/>
    <w:rsid w:val="00012DEA"/>
    <w:rsid w:val="00012E63"/>
    <w:rsid w:val="00012E9B"/>
    <w:rsid w:val="00013063"/>
    <w:rsid w:val="00013382"/>
    <w:rsid w:val="00013600"/>
    <w:rsid w:val="00013843"/>
    <w:rsid w:val="00013AAD"/>
    <w:rsid w:val="000142E4"/>
    <w:rsid w:val="000144E1"/>
    <w:rsid w:val="00014D1D"/>
    <w:rsid w:val="00015088"/>
    <w:rsid w:val="000150E6"/>
    <w:rsid w:val="000156AA"/>
    <w:rsid w:val="0001588C"/>
    <w:rsid w:val="00015898"/>
    <w:rsid w:val="000158D5"/>
    <w:rsid w:val="0001594C"/>
    <w:rsid w:val="00015A93"/>
    <w:rsid w:val="00015ABA"/>
    <w:rsid w:val="00015D32"/>
    <w:rsid w:val="00016A52"/>
    <w:rsid w:val="00017319"/>
    <w:rsid w:val="0001746B"/>
    <w:rsid w:val="000174E4"/>
    <w:rsid w:val="000176DB"/>
    <w:rsid w:val="00017A8B"/>
    <w:rsid w:val="000203B8"/>
    <w:rsid w:val="00020410"/>
    <w:rsid w:val="00020540"/>
    <w:rsid w:val="00020906"/>
    <w:rsid w:val="00020EF4"/>
    <w:rsid w:val="00021663"/>
    <w:rsid w:val="00021D25"/>
    <w:rsid w:val="00021DB8"/>
    <w:rsid w:val="0002220F"/>
    <w:rsid w:val="0002331A"/>
    <w:rsid w:val="000234F2"/>
    <w:rsid w:val="00023874"/>
    <w:rsid w:val="00023BBD"/>
    <w:rsid w:val="00023DA6"/>
    <w:rsid w:val="00023DAE"/>
    <w:rsid w:val="00023E51"/>
    <w:rsid w:val="00023F6A"/>
    <w:rsid w:val="00024312"/>
    <w:rsid w:val="000244F3"/>
    <w:rsid w:val="0002477E"/>
    <w:rsid w:val="00024A40"/>
    <w:rsid w:val="00024E3C"/>
    <w:rsid w:val="0002504B"/>
    <w:rsid w:val="00025270"/>
    <w:rsid w:val="00025742"/>
    <w:rsid w:val="000257CF"/>
    <w:rsid w:val="00025B18"/>
    <w:rsid w:val="00025C18"/>
    <w:rsid w:val="00025E8F"/>
    <w:rsid w:val="0002692C"/>
    <w:rsid w:val="0002704E"/>
    <w:rsid w:val="00027271"/>
    <w:rsid w:val="00027591"/>
    <w:rsid w:val="000275A6"/>
    <w:rsid w:val="00027C0B"/>
    <w:rsid w:val="00027CA8"/>
    <w:rsid w:val="00030234"/>
    <w:rsid w:val="00030281"/>
    <w:rsid w:val="000303E7"/>
    <w:rsid w:val="000305F1"/>
    <w:rsid w:val="00030B0C"/>
    <w:rsid w:val="00030B39"/>
    <w:rsid w:val="00030F28"/>
    <w:rsid w:val="000312AC"/>
    <w:rsid w:val="00031B69"/>
    <w:rsid w:val="00031D6F"/>
    <w:rsid w:val="00032283"/>
    <w:rsid w:val="00032599"/>
    <w:rsid w:val="000329D7"/>
    <w:rsid w:val="00032BA1"/>
    <w:rsid w:val="00032BAF"/>
    <w:rsid w:val="00032CA9"/>
    <w:rsid w:val="00033B0A"/>
    <w:rsid w:val="00033CD8"/>
    <w:rsid w:val="0003406E"/>
    <w:rsid w:val="00034181"/>
    <w:rsid w:val="0003503E"/>
    <w:rsid w:val="000351CD"/>
    <w:rsid w:val="000354DA"/>
    <w:rsid w:val="000355BC"/>
    <w:rsid w:val="00035AAC"/>
    <w:rsid w:val="00035BF4"/>
    <w:rsid w:val="00035D7A"/>
    <w:rsid w:val="00035DD7"/>
    <w:rsid w:val="00036352"/>
    <w:rsid w:val="00036929"/>
    <w:rsid w:val="00036D1C"/>
    <w:rsid w:val="00037773"/>
    <w:rsid w:val="00037973"/>
    <w:rsid w:val="00037D41"/>
    <w:rsid w:val="00037D4F"/>
    <w:rsid w:val="00040385"/>
    <w:rsid w:val="00040782"/>
    <w:rsid w:val="00040788"/>
    <w:rsid w:val="00040B22"/>
    <w:rsid w:val="00040C32"/>
    <w:rsid w:val="00041318"/>
    <w:rsid w:val="00041980"/>
    <w:rsid w:val="00041FD9"/>
    <w:rsid w:val="000422CE"/>
    <w:rsid w:val="00042975"/>
    <w:rsid w:val="00042C2B"/>
    <w:rsid w:val="00042DC4"/>
    <w:rsid w:val="00042FD3"/>
    <w:rsid w:val="00043225"/>
    <w:rsid w:val="000435D8"/>
    <w:rsid w:val="00043DBD"/>
    <w:rsid w:val="00043FE6"/>
    <w:rsid w:val="000444A9"/>
    <w:rsid w:val="000444F3"/>
    <w:rsid w:val="00044B8D"/>
    <w:rsid w:val="00044F53"/>
    <w:rsid w:val="00045327"/>
    <w:rsid w:val="00045342"/>
    <w:rsid w:val="00045C7E"/>
    <w:rsid w:val="00045F68"/>
    <w:rsid w:val="00046AAF"/>
    <w:rsid w:val="00046C84"/>
    <w:rsid w:val="00046EB2"/>
    <w:rsid w:val="0004721B"/>
    <w:rsid w:val="0004757A"/>
    <w:rsid w:val="0004765B"/>
    <w:rsid w:val="00047B51"/>
    <w:rsid w:val="00047FC5"/>
    <w:rsid w:val="000505AD"/>
    <w:rsid w:val="00050948"/>
    <w:rsid w:val="00050C7A"/>
    <w:rsid w:val="0005110D"/>
    <w:rsid w:val="00051518"/>
    <w:rsid w:val="00051CB6"/>
    <w:rsid w:val="00051D4C"/>
    <w:rsid w:val="00051EC0"/>
    <w:rsid w:val="00051FE9"/>
    <w:rsid w:val="000524BC"/>
    <w:rsid w:val="00052C0C"/>
    <w:rsid w:val="00052DAB"/>
    <w:rsid w:val="00052E4E"/>
    <w:rsid w:val="00053162"/>
    <w:rsid w:val="00053177"/>
    <w:rsid w:val="000532EA"/>
    <w:rsid w:val="0005394D"/>
    <w:rsid w:val="000539EA"/>
    <w:rsid w:val="00053C94"/>
    <w:rsid w:val="00053E06"/>
    <w:rsid w:val="000540CF"/>
    <w:rsid w:val="000545D2"/>
    <w:rsid w:val="00054727"/>
    <w:rsid w:val="000549EC"/>
    <w:rsid w:val="00054BD5"/>
    <w:rsid w:val="00054C38"/>
    <w:rsid w:val="0005534F"/>
    <w:rsid w:val="00055501"/>
    <w:rsid w:val="000559B9"/>
    <w:rsid w:val="00055A3D"/>
    <w:rsid w:val="00055C19"/>
    <w:rsid w:val="00056799"/>
    <w:rsid w:val="00056B36"/>
    <w:rsid w:val="0005723A"/>
    <w:rsid w:val="00057283"/>
    <w:rsid w:val="00057886"/>
    <w:rsid w:val="00057977"/>
    <w:rsid w:val="00057AFA"/>
    <w:rsid w:val="00057D83"/>
    <w:rsid w:val="0006058A"/>
    <w:rsid w:val="00061115"/>
    <w:rsid w:val="00061894"/>
    <w:rsid w:val="00061B6D"/>
    <w:rsid w:val="00061EBD"/>
    <w:rsid w:val="00061FB4"/>
    <w:rsid w:val="00061FEC"/>
    <w:rsid w:val="0006278A"/>
    <w:rsid w:val="00062842"/>
    <w:rsid w:val="00062A5E"/>
    <w:rsid w:val="00062C35"/>
    <w:rsid w:val="00062D0A"/>
    <w:rsid w:val="00062EF1"/>
    <w:rsid w:val="00062FC8"/>
    <w:rsid w:val="00063549"/>
    <w:rsid w:val="00063664"/>
    <w:rsid w:val="000637B6"/>
    <w:rsid w:val="00063890"/>
    <w:rsid w:val="00064312"/>
    <w:rsid w:val="000644FC"/>
    <w:rsid w:val="0006493F"/>
    <w:rsid w:val="00064FB4"/>
    <w:rsid w:val="0006515E"/>
    <w:rsid w:val="000660BF"/>
    <w:rsid w:val="00066448"/>
    <w:rsid w:val="0006683E"/>
    <w:rsid w:val="00066AB2"/>
    <w:rsid w:val="00066EB6"/>
    <w:rsid w:val="00066F0B"/>
    <w:rsid w:val="00067BAA"/>
    <w:rsid w:val="00067BD6"/>
    <w:rsid w:val="00067C39"/>
    <w:rsid w:val="00067C4C"/>
    <w:rsid w:val="00067D58"/>
    <w:rsid w:val="00067D61"/>
    <w:rsid w:val="00070609"/>
    <w:rsid w:val="000707C5"/>
    <w:rsid w:val="00070BD1"/>
    <w:rsid w:val="00070C78"/>
    <w:rsid w:val="00070FA7"/>
    <w:rsid w:val="00071191"/>
    <w:rsid w:val="0007124C"/>
    <w:rsid w:val="00071869"/>
    <w:rsid w:val="00071CDF"/>
    <w:rsid w:val="00071D94"/>
    <w:rsid w:val="00071F77"/>
    <w:rsid w:val="000729BA"/>
    <w:rsid w:val="00072DE8"/>
    <w:rsid w:val="00073340"/>
    <w:rsid w:val="00073890"/>
    <w:rsid w:val="00073AEB"/>
    <w:rsid w:val="00073DAF"/>
    <w:rsid w:val="00073DC7"/>
    <w:rsid w:val="000745E5"/>
    <w:rsid w:val="00074648"/>
    <w:rsid w:val="000746D6"/>
    <w:rsid w:val="00074DBD"/>
    <w:rsid w:val="00074E8A"/>
    <w:rsid w:val="000750F5"/>
    <w:rsid w:val="00075DC2"/>
    <w:rsid w:val="0007671F"/>
    <w:rsid w:val="00076C14"/>
    <w:rsid w:val="00076CF1"/>
    <w:rsid w:val="00076D8B"/>
    <w:rsid w:val="00077017"/>
    <w:rsid w:val="000775B8"/>
    <w:rsid w:val="000777BE"/>
    <w:rsid w:val="00077D25"/>
    <w:rsid w:val="00077D97"/>
    <w:rsid w:val="000804C0"/>
    <w:rsid w:val="0008068F"/>
    <w:rsid w:val="000809E6"/>
    <w:rsid w:val="00080A74"/>
    <w:rsid w:val="00080D89"/>
    <w:rsid w:val="00080FB4"/>
    <w:rsid w:val="00081C0A"/>
    <w:rsid w:val="00082878"/>
    <w:rsid w:val="00082C39"/>
    <w:rsid w:val="000832B2"/>
    <w:rsid w:val="0008331B"/>
    <w:rsid w:val="0008346E"/>
    <w:rsid w:val="000836F8"/>
    <w:rsid w:val="00083757"/>
    <w:rsid w:val="00083D69"/>
    <w:rsid w:val="00083FB3"/>
    <w:rsid w:val="00084183"/>
    <w:rsid w:val="00084198"/>
    <w:rsid w:val="0008477C"/>
    <w:rsid w:val="000849BB"/>
    <w:rsid w:val="00085767"/>
    <w:rsid w:val="0008598E"/>
    <w:rsid w:val="00085ABA"/>
    <w:rsid w:val="00085C14"/>
    <w:rsid w:val="00086A87"/>
    <w:rsid w:val="00086F4D"/>
    <w:rsid w:val="000870F0"/>
    <w:rsid w:val="000870FC"/>
    <w:rsid w:val="0008718C"/>
    <w:rsid w:val="0008721B"/>
    <w:rsid w:val="00087735"/>
    <w:rsid w:val="00087CD4"/>
    <w:rsid w:val="00087D43"/>
    <w:rsid w:val="00087D6D"/>
    <w:rsid w:val="000902FD"/>
    <w:rsid w:val="00090361"/>
    <w:rsid w:val="00090657"/>
    <w:rsid w:val="00090D5F"/>
    <w:rsid w:val="000916FA"/>
    <w:rsid w:val="00092018"/>
    <w:rsid w:val="00092029"/>
    <w:rsid w:val="00092198"/>
    <w:rsid w:val="000921EF"/>
    <w:rsid w:val="00092B9F"/>
    <w:rsid w:val="000936D3"/>
    <w:rsid w:val="00093A3F"/>
    <w:rsid w:val="00093F28"/>
    <w:rsid w:val="00094295"/>
    <w:rsid w:val="000949DB"/>
    <w:rsid w:val="00094D37"/>
    <w:rsid w:val="000951A0"/>
    <w:rsid w:val="000955B0"/>
    <w:rsid w:val="000955D2"/>
    <w:rsid w:val="00095710"/>
    <w:rsid w:val="00095B83"/>
    <w:rsid w:val="00095D0D"/>
    <w:rsid w:val="00095E59"/>
    <w:rsid w:val="000961AF"/>
    <w:rsid w:val="0009653D"/>
    <w:rsid w:val="00096D2F"/>
    <w:rsid w:val="00096E94"/>
    <w:rsid w:val="00096EE7"/>
    <w:rsid w:val="00096F5D"/>
    <w:rsid w:val="00097122"/>
    <w:rsid w:val="00097154"/>
    <w:rsid w:val="0009755A"/>
    <w:rsid w:val="00097644"/>
    <w:rsid w:val="00097BAA"/>
    <w:rsid w:val="000A0032"/>
    <w:rsid w:val="000A00D7"/>
    <w:rsid w:val="000A0252"/>
    <w:rsid w:val="000A0410"/>
    <w:rsid w:val="000A0DBF"/>
    <w:rsid w:val="000A1986"/>
    <w:rsid w:val="000A1B10"/>
    <w:rsid w:val="000A1C60"/>
    <w:rsid w:val="000A262B"/>
    <w:rsid w:val="000A283F"/>
    <w:rsid w:val="000A2AAE"/>
    <w:rsid w:val="000A309E"/>
    <w:rsid w:val="000A3265"/>
    <w:rsid w:val="000A3965"/>
    <w:rsid w:val="000A414F"/>
    <w:rsid w:val="000A4485"/>
    <w:rsid w:val="000A4700"/>
    <w:rsid w:val="000A504C"/>
    <w:rsid w:val="000A54DF"/>
    <w:rsid w:val="000A5572"/>
    <w:rsid w:val="000A5A1F"/>
    <w:rsid w:val="000A634C"/>
    <w:rsid w:val="000A677A"/>
    <w:rsid w:val="000A6B94"/>
    <w:rsid w:val="000A6E04"/>
    <w:rsid w:val="000A6E56"/>
    <w:rsid w:val="000A7B24"/>
    <w:rsid w:val="000B0557"/>
    <w:rsid w:val="000B0667"/>
    <w:rsid w:val="000B07CC"/>
    <w:rsid w:val="000B097E"/>
    <w:rsid w:val="000B0A91"/>
    <w:rsid w:val="000B0AE6"/>
    <w:rsid w:val="000B0B04"/>
    <w:rsid w:val="000B1087"/>
    <w:rsid w:val="000B11E2"/>
    <w:rsid w:val="000B1367"/>
    <w:rsid w:val="000B1B56"/>
    <w:rsid w:val="000B3619"/>
    <w:rsid w:val="000B39F6"/>
    <w:rsid w:val="000B3BFE"/>
    <w:rsid w:val="000B3FE6"/>
    <w:rsid w:val="000B40FA"/>
    <w:rsid w:val="000B4138"/>
    <w:rsid w:val="000B460E"/>
    <w:rsid w:val="000B4824"/>
    <w:rsid w:val="000B4E8D"/>
    <w:rsid w:val="000B5441"/>
    <w:rsid w:val="000B54AE"/>
    <w:rsid w:val="000B5812"/>
    <w:rsid w:val="000B58DE"/>
    <w:rsid w:val="000B5BFE"/>
    <w:rsid w:val="000B5CEE"/>
    <w:rsid w:val="000B604C"/>
    <w:rsid w:val="000B60D1"/>
    <w:rsid w:val="000B654F"/>
    <w:rsid w:val="000B6807"/>
    <w:rsid w:val="000B6FA6"/>
    <w:rsid w:val="000B73CD"/>
    <w:rsid w:val="000B7BB9"/>
    <w:rsid w:val="000C00FD"/>
    <w:rsid w:val="000C0989"/>
    <w:rsid w:val="000C0B09"/>
    <w:rsid w:val="000C0BA9"/>
    <w:rsid w:val="000C0FB5"/>
    <w:rsid w:val="000C1401"/>
    <w:rsid w:val="000C1AA8"/>
    <w:rsid w:val="000C1CA2"/>
    <w:rsid w:val="000C1DC6"/>
    <w:rsid w:val="000C1F43"/>
    <w:rsid w:val="000C207B"/>
    <w:rsid w:val="000C21A3"/>
    <w:rsid w:val="000C228D"/>
    <w:rsid w:val="000C23C1"/>
    <w:rsid w:val="000C2419"/>
    <w:rsid w:val="000C2559"/>
    <w:rsid w:val="000C2CC9"/>
    <w:rsid w:val="000C312C"/>
    <w:rsid w:val="000C3281"/>
    <w:rsid w:val="000C353D"/>
    <w:rsid w:val="000C378C"/>
    <w:rsid w:val="000C3AAA"/>
    <w:rsid w:val="000C3D23"/>
    <w:rsid w:val="000C40BF"/>
    <w:rsid w:val="000C43AE"/>
    <w:rsid w:val="000C4971"/>
    <w:rsid w:val="000C4C9D"/>
    <w:rsid w:val="000C4CAA"/>
    <w:rsid w:val="000C5167"/>
    <w:rsid w:val="000C5C78"/>
    <w:rsid w:val="000C62AB"/>
    <w:rsid w:val="000C6465"/>
    <w:rsid w:val="000C698A"/>
    <w:rsid w:val="000C6DC6"/>
    <w:rsid w:val="000C76F2"/>
    <w:rsid w:val="000C79F8"/>
    <w:rsid w:val="000C7A77"/>
    <w:rsid w:val="000D01CA"/>
    <w:rsid w:val="000D05D8"/>
    <w:rsid w:val="000D07D7"/>
    <w:rsid w:val="000D0B02"/>
    <w:rsid w:val="000D0C91"/>
    <w:rsid w:val="000D0CE5"/>
    <w:rsid w:val="000D1232"/>
    <w:rsid w:val="000D14A3"/>
    <w:rsid w:val="000D1571"/>
    <w:rsid w:val="000D1B2F"/>
    <w:rsid w:val="000D2715"/>
    <w:rsid w:val="000D28D2"/>
    <w:rsid w:val="000D2A1E"/>
    <w:rsid w:val="000D2C8E"/>
    <w:rsid w:val="000D2EDD"/>
    <w:rsid w:val="000D32AE"/>
    <w:rsid w:val="000D3438"/>
    <w:rsid w:val="000D3767"/>
    <w:rsid w:val="000D3802"/>
    <w:rsid w:val="000D3B6D"/>
    <w:rsid w:val="000D3E6C"/>
    <w:rsid w:val="000D4C6B"/>
    <w:rsid w:val="000D50EE"/>
    <w:rsid w:val="000D5486"/>
    <w:rsid w:val="000D54AA"/>
    <w:rsid w:val="000D5657"/>
    <w:rsid w:val="000D5F9A"/>
    <w:rsid w:val="000D61FC"/>
    <w:rsid w:val="000D6381"/>
    <w:rsid w:val="000D6AD2"/>
    <w:rsid w:val="000D6B8D"/>
    <w:rsid w:val="000D6B9B"/>
    <w:rsid w:val="000D790F"/>
    <w:rsid w:val="000D7989"/>
    <w:rsid w:val="000D7F05"/>
    <w:rsid w:val="000E0561"/>
    <w:rsid w:val="000E064C"/>
    <w:rsid w:val="000E09FB"/>
    <w:rsid w:val="000E0C02"/>
    <w:rsid w:val="000E1310"/>
    <w:rsid w:val="000E15E4"/>
    <w:rsid w:val="000E180D"/>
    <w:rsid w:val="000E1EE8"/>
    <w:rsid w:val="000E2278"/>
    <w:rsid w:val="000E27A4"/>
    <w:rsid w:val="000E32BD"/>
    <w:rsid w:val="000E3416"/>
    <w:rsid w:val="000E3698"/>
    <w:rsid w:val="000E384D"/>
    <w:rsid w:val="000E4018"/>
    <w:rsid w:val="000E4252"/>
    <w:rsid w:val="000E4335"/>
    <w:rsid w:val="000E46E3"/>
    <w:rsid w:val="000E47F0"/>
    <w:rsid w:val="000E47FB"/>
    <w:rsid w:val="000E48D8"/>
    <w:rsid w:val="000E4CC4"/>
    <w:rsid w:val="000E4DEA"/>
    <w:rsid w:val="000E4F08"/>
    <w:rsid w:val="000E50A8"/>
    <w:rsid w:val="000E524B"/>
    <w:rsid w:val="000E5803"/>
    <w:rsid w:val="000E5A29"/>
    <w:rsid w:val="000E6440"/>
    <w:rsid w:val="000E654D"/>
    <w:rsid w:val="000E6A1D"/>
    <w:rsid w:val="000E6B79"/>
    <w:rsid w:val="000E6C90"/>
    <w:rsid w:val="000E7145"/>
    <w:rsid w:val="000E791E"/>
    <w:rsid w:val="000E7DDA"/>
    <w:rsid w:val="000F0019"/>
    <w:rsid w:val="000F03F1"/>
    <w:rsid w:val="000F0A4F"/>
    <w:rsid w:val="000F1288"/>
    <w:rsid w:val="000F128B"/>
    <w:rsid w:val="000F12DD"/>
    <w:rsid w:val="000F15FF"/>
    <w:rsid w:val="000F1631"/>
    <w:rsid w:val="000F1659"/>
    <w:rsid w:val="000F206F"/>
    <w:rsid w:val="000F21D6"/>
    <w:rsid w:val="000F24A2"/>
    <w:rsid w:val="000F24E9"/>
    <w:rsid w:val="000F24FA"/>
    <w:rsid w:val="000F2545"/>
    <w:rsid w:val="000F2590"/>
    <w:rsid w:val="000F27A8"/>
    <w:rsid w:val="000F2E67"/>
    <w:rsid w:val="000F3229"/>
    <w:rsid w:val="000F37B5"/>
    <w:rsid w:val="000F37C8"/>
    <w:rsid w:val="000F38AB"/>
    <w:rsid w:val="000F3B5E"/>
    <w:rsid w:val="000F3FE0"/>
    <w:rsid w:val="000F4031"/>
    <w:rsid w:val="000F47AA"/>
    <w:rsid w:val="000F4838"/>
    <w:rsid w:val="000F4A3D"/>
    <w:rsid w:val="000F4AE2"/>
    <w:rsid w:val="000F4D55"/>
    <w:rsid w:val="000F4E38"/>
    <w:rsid w:val="000F4F64"/>
    <w:rsid w:val="000F5202"/>
    <w:rsid w:val="000F5450"/>
    <w:rsid w:val="000F58BA"/>
    <w:rsid w:val="000F5E28"/>
    <w:rsid w:val="000F6E56"/>
    <w:rsid w:val="000F7462"/>
    <w:rsid w:val="000F79E0"/>
    <w:rsid w:val="000F7C84"/>
    <w:rsid w:val="000F7E0E"/>
    <w:rsid w:val="00100DCB"/>
    <w:rsid w:val="001015CE"/>
    <w:rsid w:val="00101617"/>
    <w:rsid w:val="00101918"/>
    <w:rsid w:val="00101D76"/>
    <w:rsid w:val="00101ECD"/>
    <w:rsid w:val="0010205B"/>
    <w:rsid w:val="00102299"/>
    <w:rsid w:val="001023E3"/>
    <w:rsid w:val="001027CC"/>
    <w:rsid w:val="00102A9C"/>
    <w:rsid w:val="00102CD9"/>
    <w:rsid w:val="001031F8"/>
    <w:rsid w:val="001038A4"/>
    <w:rsid w:val="00103D21"/>
    <w:rsid w:val="00103DBF"/>
    <w:rsid w:val="00104589"/>
    <w:rsid w:val="0010519D"/>
    <w:rsid w:val="001054E1"/>
    <w:rsid w:val="00105613"/>
    <w:rsid w:val="00105C63"/>
    <w:rsid w:val="00106C47"/>
    <w:rsid w:val="00107165"/>
    <w:rsid w:val="00107439"/>
    <w:rsid w:val="00107691"/>
    <w:rsid w:val="00107DBA"/>
    <w:rsid w:val="001104D7"/>
    <w:rsid w:val="00110503"/>
    <w:rsid w:val="00110C93"/>
    <w:rsid w:val="001115DD"/>
    <w:rsid w:val="00111944"/>
    <w:rsid w:val="001119A0"/>
    <w:rsid w:val="00111C38"/>
    <w:rsid w:val="00112811"/>
    <w:rsid w:val="001128C1"/>
    <w:rsid w:val="00112BEC"/>
    <w:rsid w:val="00113434"/>
    <w:rsid w:val="00113756"/>
    <w:rsid w:val="00113F2F"/>
    <w:rsid w:val="001146E4"/>
    <w:rsid w:val="0011477A"/>
    <w:rsid w:val="001147AA"/>
    <w:rsid w:val="00114B82"/>
    <w:rsid w:val="00114D70"/>
    <w:rsid w:val="00114FC7"/>
    <w:rsid w:val="00115C12"/>
    <w:rsid w:val="00115D40"/>
    <w:rsid w:val="0011667F"/>
    <w:rsid w:val="00116B66"/>
    <w:rsid w:val="0011746B"/>
    <w:rsid w:val="00117474"/>
    <w:rsid w:val="00117717"/>
    <w:rsid w:val="00117A80"/>
    <w:rsid w:val="00117AE7"/>
    <w:rsid w:val="00117DAC"/>
    <w:rsid w:val="00120377"/>
    <w:rsid w:val="00120411"/>
    <w:rsid w:val="00120B54"/>
    <w:rsid w:val="00120C01"/>
    <w:rsid w:val="00120E27"/>
    <w:rsid w:val="001211D6"/>
    <w:rsid w:val="00121637"/>
    <w:rsid w:val="00121792"/>
    <w:rsid w:val="0012192E"/>
    <w:rsid w:val="00121C15"/>
    <w:rsid w:val="001220DC"/>
    <w:rsid w:val="00122184"/>
    <w:rsid w:val="0012289D"/>
    <w:rsid w:val="00122942"/>
    <w:rsid w:val="00122BAE"/>
    <w:rsid w:val="00122EB7"/>
    <w:rsid w:val="00123142"/>
    <w:rsid w:val="001237BE"/>
    <w:rsid w:val="001239B0"/>
    <w:rsid w:val="00123F59"/>
    <w:rsid w:val="001240B7"/>
    <w:rsid w:val="00124175"/>
    <w:rsid w:val="001245E2"/>
    <w:rsid w:val="00125048"/>
    <w:rsid w:val="00125711"/>
    <w:rsid w:val="001257D6"/>
    <w:rsid w:val="00126495"/>
    <w:rsid w:val="001266DF"/>
    <w:rsid w:val="001266F0"/>
    <w:rsid w:val="0012671E"/>
    <w:rsid w:val="00126BE6"/>
    <w:rsid w:val="0012729F"/>
    <w:rsid w:val="00127825"/>
    <w:rsid w:val="00127D57"/>
    <w:rsid w:val="00127DD3"/>
    <w:rsid w:val="00127E69"/>
    <w:rsid w:val="00127EB6"/>
    <w:rsid w:val="00130525"/>
    <w:rsid w:val="00130ED2"/>
    <w:rsid w:val="001311D3"/>
    <w:rsid w:val="00131456"/>
    <w:rsid w:val="00131ADF"/>
    <w:rsid w:val="00131C15"/>
    <w:rsid w:val="00131CED"/>
    <w:rsid w:val="00131CF9"/>
    <w:rsid w:val="00132031"/>
    <w:rsid w:val="00132152"/>
    <w:rsid w:val="0013276C"/>
    <w:rsid w:val="00132AA2"/>
    <w:rsid w:val="00133508"/>
    <w:rsid w:val="001338B8"/>
    <w:rsid w:val="0013426A"/>
    <w:rsid w:val="00134B31"/>
    <w:rsid w:val="00134D12"/>
    <w:rsid w:val="00134DC7"/>
    <w:rsid w:val="00135609"/>
    <w:rsid w:val="0013582A"/>
    <w:rsid w:val="00135F5A"/>
    <w:rsid w:val="0013622F"/>
    <w:rsid w:val="001365AE"/>
    <w:rsid w:val="00136C0A"/>
    <w:rsid w:val="00136F7D"/>
    <w:rsid w:val="00137695"/>
    <w:rsid w:val="00137890"/>
    <w:rsid w:val="0013789E"/>
    <w:rsid w:val="00137D2E"/>
    <w:rsid w:val="00137D5E"/>
    <w:rsid w:val="001400D6"/>
    <w:rsid w:val="001405C7"/>
    <w:rsid w:val="001407F2"/>
    <w:rsid w:val="00140E4E"/>
    <w:rsid w:val="0014127B"/>
    <w:rsid w:val="00141605"/>
    <w:rsid w:val="001416B0"/>
    <w:rsid w:val="001418A1"/>
    <w:rsid w:val="00141DDD"/>
    <w:rsid w:val="00141DFE"/>
    <w:rsid w:val="00141ED9"/>
    <w:rsid w:val="00141F27"/>
    <w:rsid w:val="001421DD"/>
    <w:rsid w:val="001428CA"/>
    <w:rsid w:val="00142A54"/>
    <w:rsid w:val="00142B58"/>
    <w:rsid w:val="00142F15"/>
    <w:rsid w:val="00143839"/>
    <w:rsid w:val="00143994"/>
    <w:rsid w:val="00143AD0"/>
    <w:rsid w:val="00143F7A"/>
    <w:rsid w:val="00143FFF"/>
    <w:rsid w:val="0014423D"/>
    <w:rsid w:val="00144AB6"/>
    <w:rsid w:val="00144B56"/>
    <w:rsid w:val="00144B7B"/>
    <w:rsid w:val="001450A4"/>
    <w:rsid w:val="00145807"/>
    <w:rsid w:val="00145A58"/>
    <w:rsid w:val="00145A74"/>
    <w:rsid w:val="00145B84"/>
    <w:rsid w:val="00145BBC"/>
    <w:rsid w:val="00145DE7"/>
    <w:rsid w:val="001461CA"/>
    <w:rsid w:val="00147158"/>
    <w:rsid w:val="001472CD"/>
    <w:rsid w:val="0014742B"/>
    <w:rsid w:val="00147558"/>
    <w:rsid w:val="0014762C"/>
    <w:rsid w:val="001477A7"/>
    <w:rsid w:val="0014789C"/>
    <w:rsid w:val="001479ED"/>
    <w:rsid w:val="00147DEF"/>
    <w:rsid w:val="0015034D"/>
    <w:rsid w:val="00150972"/>
    <w:rsid w:val="001512DD"/>
    <w:rsid w:val="00151700"/>
    <w:rsid w:val="001517BF"/>
    <w:rsid w:val="00151F50"/>
    <w:rsid w:val="00152114"/>
    <w:rsid w:val="001523C2"/>
    <w:rsid w:val="001525E0"/>
    <w:rsid w:val="0015266E"/>
    <w:rsid w:val="00152862"/>
    <w:rsid w:val="00152B55"/>
    <w:rsid w:val="00153326"/>
    <w:rsid w:val="001533BF"/>
    <w:rsid w:val="001534A9"/>
    <w:rsid w:val="0015357D"/>
    <w:rsid w:val="001537F6"/>
    <w:rsid w:val="00153941"/>
    <w:rsid w:val="00153CF4"/>
    <w:rsid w:val="00153DD3"/>
    <w:rsid w:val="00154D0B"/>
    <w:rsid w:val="00155074"/>
    <w:rsid w:val="00155095"/>
    <w:rsid w:val="00155106"/>
    <w:rsid w:val="0015580A"/>
    <w:rsid w:val="0015597B"/>
    <w:rsid w:val="00155BEE"/>
    <w:rsid w:val="00155DBB"/>
    <w:rsid w:val="00156130"/>
    <w:rsid w:val="00156152"/>
    <w:rsid w:val="00156404"/>
    <w:rsid w:val="001564CA"/>
    <w:rsid w:val="00157272"/>
    <w:rsid w:val="001572EB"/>
    <w:rsid w:val="00157922"/>
    <w:rsid w:val="00157931"/>
    <w:rsid w:val="00157AB4"/>
    <w:rsid w:val="00157B54"/>
    <w:rsid w:val="001601AF"/>
    <w:rsid w:val="001601D0"/>
    <w:rsid w:val="0016020F"/>
    <w:rsid w:val="001602EC"/>
    <w:rsid w:val="00160347"/>
    <w:rsid w:val="001605ED"/>
    <w:rsid w:val="00160680"/>
    <w:rsid w:val="00160697"/>
    <w:rsid w:val="001615EA"/>
    <w:rsid w:val="0016163D"/>
    <w:rsid w:val="001618CB"/>
    <w:rsid w:val="00161D0D"/>
    <w:rsid w:val="0016236C"/>
    <w:rsid w:val="001623F6"/>
    <w:rsid w:val="001625B1"/>
    <w:rsid w:val="00162FBB"/>
    <w:rsid w:val="00163024"/>
    <w:rsid w:val="00163874"/>
    <w:rsid w:val="00163885"/>
    <w:rsid w:val="00163D59"/>
    <w:rsid w:val="00163E33"/>
    <w:rsid w:val="00164000"/>
    <w:rsid w:val="001647D0"/>
    <w:rsid w:val="00165230"/>
    <w:rsid w:val="00165520"/>
    <w:rsid w:val="00165C83"/>
    <w:rsid w:val="00165D36"/>
    <w:rsid w:val="001660F8"/>
    <w:rsid w:val="00166498"/>
    <w:rsid w:val="0016668A"/>
    <w:rsid w:val="00166AA1"/>
    <w:rsid w:val="00166BF1"/>
    <w:rsid w:val="0016735B"/>
    <w:rsid w:val="001677B0"/>
    <w:rsid w:val="00167EAE"/>
    <w:rsid w:val="00167EE6"/>
    <w:rsid w:val="001702B4"/>
    <w:rsid w:val="00170527"/>
    <w:rsid w:val="001709D2"/>
    <w:rsid w:val="00171A12"/>
    <w:rsid w:val="00171F85"/>
    <w:rsid w:val="001722C6"/>
    <w:rsid w:val="00172B67"/>
    <w:rsid w:val="001732D6"/>
    <w:rsid w:val="001733D6"/>
    <w:rsid w:val="00173A5B"/>
    <w:rsid w:val="00173CBD"/>
    <w:rsid w:val="00173E1A"/>
    <w:rsid w:val="00174117"/>
    <w:rsid w:val="001744A3"/>
    <w:rsid w:val="00174D42"/>
    <w:rsid w:val="001751AD"/>
    <w:rsid w:val="00176389"/>
    <w:rsid w:val="00176566"/>
    <w:rsid w:val="00176CFD"/>
    <w:rsid w:val="00176EE1"/>
    <w:rsid w:val="00177231"/>
    <w:rsid w:val="00177BBB"/>
    <w:rsid w:val="001801D9"/>
    <w:rsid w:val="00180E37"/>
    <w:rsid w:val="00180EC9"/>
    <w:rsid w:val="001812B7"/>
    <w:rsid w:val="00181792"/>
    <w:rsid w:val="00182024"/>
    <w:rsid w:val="001822AF"/>
    <w:rsid w:val="001824DA"/>
    <w:rsid w:val="001827A0"/>
    <w:rsid w:val="00182D89"/>
    <w:rsid w:val="0018308E"/>
    <w:rsid w:val="00183DC7"/>
    <w:rsid w:val="00184008"/>
    <w:rsid w:val="001843FF"/>
    <w:rsid w:val="0018493B"/>
    <w:rsid w:val="00184A47"/>
    <w:rsid w:val="00184BB1"/>
    <w:rsid w:val="00184D1A"/>
    <w:rsid w:val="00184F37"/>
    <w:rsid w:val="00185A5D"/>
    <w:rsid w:val="00185D13"/>
    <w:rsid w:val="00185DDB"/>
    <w:rsid w:val="0018615A"/>
    <w:rsid w:val="00186400"/>
    <w:rsid w:val="001865F7"/>
    <w:rsid w:val="001867B9"/>
    <w:rsid w:val="001869F5"/>
    <w:rsid w:val="00186F0D"/>
    <w:rsid w:val="00186FFA"/>
    <w:rsid w:val="0018705B"/>
    <w:rsid w:val="00187378"/>
    <w:rsid w:val="0018765A"/>
    <w:rsid w:val="00187B65"/>
    <w:rsid w:val="0019045F"/>
    <w:rsid w:val="0019065F"/>
    <w:rsid w:val="001906E7"/>
    <w:rsid w:val="001909F3"/>
    <w:rsid w:val="00190B87"/>
    <w:rsid w:val="00191918"/>
    <w:rsid w:val="001920E6"/>
    <w:rsid w:val="0019228A"/>
    <w:rsid w:val="0019242B"/>
    <w:rsid w:val="00192862"/>
    <w:rsid w:val="00192969"/>
    <w:rsid w:val="00192B78"/>
    <w:rsid w:val="0019311E"/>
    <w:rsid w:val="00193218"/>
    <w:rsid w:val="001939BB"/>
    <w:rsid w:val="00193B6B"/>
    <w:rsid w:val="001941B6"/>
    <w:rsid w:val="0019422A"/>
    <w:rsid w:val="00194272"/>
    <w:rsid w:val="00194622"/>
    <w:rsid w:val="0019470A"/>
    <w:rsid w:val="00194763"/>
    <w:rsid w:val="00195056"/>
    <w:rsid w:val="0019570E"/>
    <w:rsid w:val="00195A3D"/>
    <w:rsid w:val="00195A84"/>
    <w:rsid w:val="00195C62"/>
    <w:rsid w:val="001965D2"/>
    <w:rsid w:val="00196FED"/>
    <w:rsid w:val="00197AC6"/>
    <w:rsid w:val="00197FA3"/>
    <w:rsid w:val="001A0562"/>
    <w:rsid w:val="001A06A4"/>
    <w:rsid w:val="001A0A71"/>
    <w:rsid w:val="001A1115"/>
    <w:rsid w:val="001A202A"/>
    <w:rsid w:val="001A25E8"/>
    <w:rsid w:val="001A2615"/>
    <w:rsid w:val="001A2690"/>
    <w:rsid w:val="001A2BA6"/>
    <w:rsid w:val="001A3199"/>
    <w:rsid w:val="001A34F3"/>
    <w:rsid w:val="001A3C55"/>
    <w:rsid w:val="001A442D"/>
    <w:rsid w:val="001A4DFE"/>
    <w:rsid w:val="001A53E3"/>
    <w:rsid w:val="001A5552"/>
    <w:rsid w:val="001A5608"/>
    <w:rsid w:val="001A5642"/>
    <w:rsid w:val="001A5B2A"/>
    <w:rsid w:val="001A5D3C"/>
    <w:rsid w:val="001A61EB"/>
    <w:rsid w:val="001A6443"/>
    <w:rsid w:val="001A6993"/>
    <w:rsid w:val="001A7084"/>
    <w:rsid w:val="001A7AB0"/>
    <w:rsid w:val="001B0622"/>
    <w:rsid w:val="001B08C5"/>
    <w:rsid w:val="001B0B62"/>
    <w:rsid w:val="001B11E3"/>
    <w:rsid w:val="001B173D"/>
    <w:rsid w:val="001B18F7"/>
    <w:rsid w:val="001B1A74"/>
    <w:rsid w:val="001B1E82"/>
    <w:rsid w:val="001B20AC"/>
    <w:rsid w:val="001B20D6"/>
    <w:rsid w:val="001B229A"/>
    <w:rsid w:val="001B24BF"/>
    <w:rsid w:val="001B27C9"/>
    <w:rsid w:val="001B3034"/>
    <w:rsid w:val="001B32EB"/>
    <w:rsid w:val="001B3518"/>
    <w:rsid w:val="001B3855"/>
    <w:rsid w:val="001B3F33"/>
    <w:rsid w:val="001B40A0"/>
    <w:rsid w:val="001B4262"/>
    <w:rsid w:val="001B442E"/>
    <w:rsid w:val="001B57E2"/>
    <w:rsid w:val="001B5FF2"/>
    <w:rsid w:val="001B6029"/>
    <w:rsid w:val="001B629D"/>
    <w:rsid w:val="001B67E8"/>
    <w:rsid w:val="001B6965"/>
    <w:rsid w:val="001B6AF7"/>
    <w:rsid w:val="001B6EF4"/>
    <w:rsid w:val="001B77A6"/>
    <w:rsid w:val="001B7854"/>
    <w:rsid w:val="001B7998"/>
    <w:rsid w:val="001B7BC0"/>
    <w:rsid w:val="001C009B"/>
    <w:rsid w:val="001C00A7"/>
    <w:rsid w:val="001C00B2"/>
    <w:rsid w:val="001C016E"/>
    <w:rsid w:val="001C01DD"/>
    <w:rsid w:val="001C0AA7"/>
    <w:rsid w:val="001C0C46"/>
    <w:rsid w:val="001C0DBD"/>
    <w:rsid w:val="001C0E44"/>
    <w:rsid w:val="001C0F3A"/>
    <w:rsid w:val="001C12DC"/>
    <w:rsid w:val="001C1349"/>
    <w:rsid w:val="001C158D"/>
    <w:rsid w:val="001C1DCC"/>
    <w:rsid w:val="001C1EC4"/>
    <w:rsid w:val="001C1EC8"/>
    <w:rsid w:val="001C200C"/>
    <w:rsid w:val="001C28A4"/>
    <w:rsid w:val="001C2C33"/>
    <w:rsid w:val="001C311F"/>
    <w:rsid w:val="001C3608"/>
    <w:rsid w:val="001C3D57"/>
    <w:rsid w:val="001C3E1F"/>
    <w:rsid w:val="001C3F08"/>
    <w:rsid w:val="001C3F1D"/>
    <w:rsid w:val="001C4213"/>
    <w:rsid w:val="001C4461"/>
    <w:rsid w:val="001C5073"/>
    <w:rsid w:val="001C51FA"/>
    <w:rsid w:val="001C5BFC"/>
    <w:rsid w:val="001C666C"/>
    <w:rsid w:val="001C6BCF"/>
    <w:rsid w:val="001C6E2D"/>
    <w:rsid w:val="001C70B6"/>
    <w:rsid w:val="001C7A23"/>
    <w:rsid w:val="001C7E31"/>
    <w:rsid w:val="001D0369"/>
    <w:rsid w:val="001D0537"/>
    <w:rsid w:val="001D0781"/>
    <w:rsid w:val="001D0ED8"/>
    <w:rsid w:val="001D13D3"/>
    <w:rsid w:val="001D1D80"/>
    <w:rsid w:val="001D25C2"/>
    <w:rsid w:val="001D2FF6"/>
    <w:rsid w:val="001D30F9"/>
    <w:rsid w:val="001D3261"/>
    <w:rsid w:val="001D3810"/>
    <w:rsid w:val="001D3EF1"/>
    <w:rsid w:val="001D4293"/>
    <w:rsid w:val="001D4964"/>
    <w:rsid w:val="001D4DD1"/>
    <w:rsid w:val="001D4E0A"/>
    <w:rsid w:val="001D4F48"/>
    <w:rsid w:val="001D4F73"/>
    <w:rsid w:val="001D514C"/>
    <w:rsid w:val="001D55A6"/>
    <w:rsid w:val="001D5989"/>
    <w:rsid w:val="001D5D35"/>
    <w:rsid w:val="001D5D6A"/>
    <w:rsid w:val="001D61EC"/>
    <w:rsid w:val="001D6A28"/>
    <w:rsid w:val="001D701F"/>
    <w:rsid w:val="001D7373"/>
    <w:rsid w:val="001D7873"/>
    <w:rsid w:val="001D7B68"/>
    <w:rsid w:val="001E038B"/>
    <w:rsid w:val="001E0632"/>
    <w:rsid w:val="001E0811"/>
    <w:rsid w:val="001E0911"/>
    <w:rsid w:val="001E101A"/>
    <w:rsid w:val="001E1039"/>
    <w:rsid w:val="001E1056"/>
    <w:rsid w:val="001E1712"/>
    <w:rsid w:val="001E177B"/>
    <w:rsid w:val="001E1821"/>
    <w:rsid w:val="001E19F2"/>
    <w:rsid w:val="001E23B6"/>
    <w:rsid w:val="001E2DCC"/>
    <w:rsid w:val="001E3279"/>
    <w:rsid w:val="001E36CD"/>
    <w:rsid w:val="001E3AFC"/>
    <w:rsid w:val="001E4017"/>
    <w:rsid w:val="001E42C3"/>
    <w:rsid w:val="001E4D32"/>
    <w:rsid w:val="001E5337"/>
    <w:rsid w:val="001E5568"/>
    <w:rsid w:val="001E5772"/>
    <w:rsid w:val="001E590F"/>
    <w:rsid w:val="001E61D9"/>
    <w:rsid w:val="001E6295"/>
    <w:rsid w:val="001E64D4"/>
    <w:rsid w:val="001E6AD2"/>
    <w:rsid w:val="001E6C18"/>
    <w:rsid w:val="001E6CEE"/>
    <w:rsid w:val="001E6E98"/>
    <w:rsid w:val="001E6FDF"/>
    <w:rsid w:val="001E7027"/>
    <w:rsid w:val="001E7099"/>
    <w:rsid w:val="001E71C9"/>
    <w:rsid w:val="001E77C6"/>
    <w:rsid w:val="001E79A2"/>
    <w:rsid w:val="001E7C08"/>
    <w:rsid w:val="001E7D3B"/>
    <w:rsid w:val="001E7D7E"/>
    <w:rsid w:val="001E7DD6"/>
    <w:rsid w:val="001E7EE5"/>
    <w:rsid w:val="001F029A"/>
    <w:rsid w:val="001F05D3"/>
    <w:rsid w:val="001F072F"/>
    <w:rsid w:val="001F081B"/>
    <w:rsid w:val="001F0835"/>
    <w:rsid w:val="001F0D4B"/>
    <w:rsid w:val="001F10A0"/>
    <w:rsid w:val="001F2267"/>
    <w:rsid w:val="001F2601"/>
    <w:rsid w:val="001F2951"/>
    <w:rsid w:val="001F2B0C"/>
    <w:rsid w:val="001F3574"/>
    <w:rsid w:val="001F3705"/>
    <w:rsid w:val="001F3F13"/>
    <w:rsid w:val="001F43A2"/>
    <w:rsid w:val="001F43AC"/>
    <w:rsid w:val="001F4534"/>
    <w:rsid w:val="001F46BD"/>
    <w:rsid w:val="001F47C3"/>
    <w:rsid w:val="001F4891"/>
    <w:rsid w:val="001F48FE"/>
    <w:rsid w:val="001F4DCF"/>
    <w:rsid w:val="001F5503"/>
    <w:rsid w:val="001F5513"/>
    <w:rsid w:val="001F5639"/>
    <w:rsid w:val="001F56E5"/>
    <w:rsid w:val="001F5712"/>
    <w:rsid w:val="001F5BBC"/>
    <w:rsid w:val="001F5E9D"/>
    <w:rsid w:val="001F5EB8"/>
    <w:rsid w:val="001F63C6"/>
    <w:rsid w:val="001F6EFE"/>
    <w:rsid w:val="001F720A"/>
    <w:rsid w:val="001F7F52"/>
    <w:rsid w:val="00200226"/>
    <w:rsid w:val="00201212"/>
    <w:rsid w:val="002013F8"/>
    <w:rsid w:val="00201937"/>
    <w:rsid w:val="00201C2C"/>
    <w:rsid w:val="00201D16"/>
    <w:rsid w:val="00201E5E"/>
    <w:rsid w:val="00201F8B"/>
    <w:rsid w:val="00202317"/>
    <w:rsid w:val="0020231D"/>
    <w:rsid w:val="00202333"/>
    <w:rsid w:val="0020243C"/>
    <w:rsid w:val="002025E1"/>
    <w:rsid w:val="0020260E"/>
    <w:rsid w:val="0020279C"/>
    <w:rsid w:val="00202BB4"/>
    <w:rsid w:val="00202D3E"/>
    <w:rsid w:val="00202E27"/>
    <w:rsid w:val="002031C8"/>
    <w:rsid w:val="002031F0"/>
    <w:rsid w:val="002039BE"/>
    <w:rsid w:val="002039BF"/>
    <w:rsid w:val="00203A32"/>
    <w:rsid w:val="00203DAA"/>
    <w:rsid w:val="00203DCB"/>
    <w:rsid w:val="00203FCF"/>
    <w:rsid w:val="00204296"/>
    <w:rsid w:val="00204366"/>
    <w:rsid w:val="002046F2"/>
    <w:rsid w:val="002049DD"/>
    <w:rsid w:val="00204B1F"/>
    <w:rsid w:val="00204CB5"/>
    <w:rsid w:val="0020507C"/>
    <w:rsid w:val="00205130"/>
    <w:rsid w:val="002056DA"/>
    <w:rsid w:val="00205951"/>
    <w:rsid w:val="0020595E"/>
    <w:rsid w:val="00205989"/>
    <w:rsid w:val="00205AF2"/>
    <w:rsid w:val="00205D7F"/>
    <w:rsid w:val="00206836"/>
    <w:rsid w:val="00206A60"/>
    <w:rsid w:val="002070F2"/>
    <w:rsid w:val="00207137"/>
    <w:rsid w:val="00207965"/>
    <w:rsid w:val="00207E45"/>
    <w:rsid w:val="002103E3"/>
    <w:rsid w:val="002105EC"/>
    <w:rsid w:val="00210B2E"/>
    <w:rsid w:val="0021120E"/>
    <w:rsid w:val="0021124A"/>
    <w:rsid w:val="00211443"/>
    <w:rsid w:val="00211487"/>
    <w:rsid w:val="00211E38"/>
    <w:rsid w:val="00212C90"/>
    <w:rsid w:val="00213061"/>
    <w:rsid w:val="00213451"/>
    <w:rsid w:val="00213CDD"/>
    <w:rsid w:val="0021460F"/>
    <w:rsid w:val="0021470E"/>
    <w:rsid w:val="00214807"/>
    <w:rsid w:val="0021498F"/>
    <w:rsid w:val="00215034"/>
    <w:rsid w:val="0021516B"/>
    <w:rsid w:val="002155D2"/>
    <w:rsid w:val="00215875"/>
    <w:rsid w:val="00215A7E"/>
    <w:rsid w:val="00215DFB"/>
    <w:rsid w:val="00215E2E"/>
    <w:rsid w:val="0021633F"/>
    <w:rsid w:val="0021668D"/>
    <w:rsid w:val="00216829"/>
    <w:rsid w:val="00216C02"/>
    <w:rsid w:val="00217442"/>
    <w:rsid w:val="0021777F"/>
    <w:rsid w:val="002177F6"/>
    <w:rsid w:val="00217BC5"/>
    <w:rsid w:val="00217C10"/>
    <w:rsid w:val="00217D2B"/>
    <w:rsid w:val="00217EBE"/>
    <w:rsid w:val="0022038A"/>
    <w:rsid w:val="00220BBF"/>
    <w:rsid w:val="0022116D"/>
    <w:rsid w:val="002213A7"/>
    <w:rsid w:val="002213CB"/>
    <w:rsid w:val="002218E6"/>
    <w:rsid w:val="00221A2F"/>
    <w:rsid w:val="00221D66"/>
    <w:rsid w:val="00221D6A"/>
    <w:rsid w:val="00221D79"/>
    <w:rsid w:val="00221E65"/>
    <w:rsid w:val="00221E85"/>
    <w:rsid w:val="00222C5F"/>
    <w:rsid w:val="0022393C"/>
    <w:rsid w:val="002239FC"/>
    <w:rsid w:val="00223AAE"/>
    <w:rsid w:val="00223BB5"/>
    <w:rsid w:val="00223D1C"/>
    <w:rsid w:val="00223F55"/>
    <w:rsid w:val="0022402E"/>
    <w:rsid w:val="002243CA"/>
    <w:rsid w:val="002245A6"/>
    <w:rsid w:val="00224A0A"/>
    <w:rsid w:val="00224B5E"/>
    <w:rsid w:val="0022500A"/>
    <w:rsid w:val="002250C9"/>
    <w:rsid w:val="00225109"/>
    <w:rsid w:val="0022511A"/>
    <w:rsid w:val="00225720"/>
    <w:rsid w:val="002259B1"/>
    <w:rsid w:val="002259C2"/>
    <w:rsid w:val="00225BD7"/>
    <w:rsid w:val="002262C1"/>
    <w:rsid w:val="00226A0E"/>
    <w:rsid w:val="00227147"/>
    <w:rsid w:val="0022771E"/>
    <w:rsid w:val="00227A15"/>
    <w:rsid w:val="00227A6B"/>
    <w:rsid w:val="00227BBF"/>
    <w:rsid w:val="00227F23"/>
    <w:rsid w:val="00230107"/>
    <w:rsid w:val="00230224"/>
    <w:rsid w:val="002303DB"/>
    <w:rsid w:val="0023059F"/>
    <w:rsid w:val="002309FF"/>
    <w:rsid w:val="00230BA1"/>
    <w:rsid w:val="00230E2D"/>
    <w:rsid w:val="00231845"/>
    <w:rsid w:val="00231903"/>
    <w:rsid w:val="00231D10"/>
    <w:rsid w:val="00232B5D"/>
    <w:rsid w:val="00232BB4"/>
    <w:rsid w:val="00232C33"/>
    <w:rsid w:val="00232C80"/>
    <w:rsid w:val="002332D0"/>
    <w:rsid w:val="0023352D"/>
    <w:rsid w:val="00233705"/>
    <w:rsid w:val="00233D79"/>
    <w:rsid w:val="00233E23"/>
    <w:rsid w:val="0023403D"/>
    <w:rsid w:val="0023446A"/>
    <w:rsid w:val="0023460F"/>
    <w:rsid w:val="002346E0"/>
    <w:rsid w:val="00234871"/>
    <w:rsid w:val="00235314"/>
    <w:rsid w:val="002353DF"/>
    <w:rsid w:val="00235471"/>
    <w:rsid w:val="00235836"/>
    <w:rsid w:val="00235923"/>
    <w:rsid w:val="0023674D"/>
    <w:rsid w:val="002367F5"/>
    <w:rsid w:val="0023684C"/>
    <w:rsid w:val="0023706A"/>
    <w:rsid w:val="0023766D"/>
    <w:rsid w:val="00237A4E"/>
    <w:rsid w:val="00237D7D"/>
    <w:rsid w:val="00237FE9"/>
    <w:rsid w:val="0024098F"/>
    <w:rsid w:val="0024099C"/>
    <w:rsid w:val="00240DC7"/>
    <w:rsid w:val="00240EB1"/>
    <w:rsid w:val="0024120A"/>
    <w:rsid w:val="00242814"/>
    <w:rsid w:val="00242A02"/>
    <w:rsid w:val="00242D49"/>
    <w:rsid w:val="00242ED8"/>
    <w:rsid w:val="00243202"/>
    <w:rsid w:val="0024327B"/>
    <w:rsid w:val="0024342A"/>
    <w:rsid w:val="002439EF"/>
    <w:rsid w:val="00243A51"/>
    <w:rsid w:val="00243DAB"/>
    <w:rsid w:val="002444B0"/>
    <w:rsid w:val="002445F8"/>
    <w:rsid w:val="00244C54"/>
    <w:rsid w:val="00244ED8"/>
    <w:rsid w:val="002450AD"/>
    <w:rsid w:val="00245124"/>
    <w:rsid w:val="002454F2"/>
    <w:rsid w:val="00245766"/>
    <w:rsid w:val="00245A51"/>
    <w:rsid w:val="00245ABA"/>
    <w:rsid w:val="0024666D"/>
    <w:rsid w:val="00246A99"/>
    <w:rsid w:val="00246B81"/>
    <w:rsid w:val="00247053"/>
    <w:rsid w:val="00247286"/>
    <w:rsid w:val="00247391"/>
    <w:rsid w:val="00247945"/>
    <w:rsid w:val="00247966"/>
    <w:rsid w:val="00247B6F"/>
    <w:rsid w:val="0025039A"/>
    <w:rsid w:val="0025042D"/>
    <w:rsid w:val="00250607"/>
    <w:rsid w:val="00250E47"/>
    <w:rsid w:val="002513F4"/>
    <w:rsid w:val="00251A81"/>
    <w:rsid w:val="00251E0C"/>
    <w:rsid w:val="00252938"/>
    <w:rsid w:val="00252A0E"/>
    <w:rsid w:val="00252B7A"/>
    <w:rsid w:val="00252BC9"/>
    <w:rsid w:val="00252EB5"/>
    <w:rsid w:val="00252EE0"/>
    <w:rsid w:val="002530B5"/>
    <w:rsid w:val="0025319F"/>
    <w:rsid w:val="002533D0"/>
    <w:rsid w:val="00253464"/>
    <w:rsid w:val="00253633"/>
    <w:rsid w:val="00253694"/>
    <w:rsid w:val="00253757"/>
    <w:rsid w:val="00253D41"/>
    <w:rsid w:val="00254CD6"/>
    <w:rsid w:val="00254F73"/>
    <w:rsid w:val="00255100"/>
    <w:rsid w:val="002559DF"/>
    <w:rsid w:val="00255D37"/>
    <w:rsid w:val="00255D47"/>
    <w:rsid w:val="00256977"/>
    <w:rsid w:val="00256E0A"/>
    <w:rsid w:val="00257154"/>
    <w:rsid w:val="00257367"/>
    <w:rsid w:val="002574B6"/>
    <w:rsid w:val="0025751A"/>
    <w:rsid w:val="002575B0"/>
    <w:rsid w:val="0025764F"/>
    <w:rsid w:val="0026078F"/>
    <w:rsid w:val="00260A57"/>
    <w:rsid w:val="00260B42"/>
    <w:rsid w:val="002614D1"/>
    <w:rsid w:val="002615B5"/>
    <w:rsid w:val="00261633"/>
    <w:rsid w:val="00261D77"/>
    <w:rsid w:val="00262B6E"/>
    <w:rsid w:val="00262C08"/>
    <w:rsid w:val="00262EF4"/>
    <w:rsid w:val="0026327D"/>
    <w:rsid w:val="002632AB"/>
    <w:rsid w:val="002637A8"/>
    <w:rsid w:val="002638A3"/>
    <w:rsid w:val="002638F6"/>
    <w:rsid w:val="002648D4"/>
    <w:rsid w:val="00264BF0"/>
    <w:rsid w:val="00264D74"/>
    <w:rsid w:val="00264FC4"/>
    <w:rsid w:val="00265703"/>
    <w:rsid w:val="00265B23"/>
    <w:rsid w:val="00265E8E"/>
    <w:rsid w:val="00265EE4"/>
    <w:rsid w:val="002663D2"/>
    <w:rsid w:val="00266801"/>
    <w:rsid w:val="0026681D"/>
    <w:rsid w:val="00266BE9"/>
    <w:rsid w:val="00266C56"/>
    <w:rsid w:val="00266D57"/>
    <w:rsid w:val="00267406"/>
    <w:rsid w:val="00267ABD"/>
    <w:rsid w:val="00267F0E"/>
    <w:rsid w:val="0027009B"/>
    <w:rsid w:val="00270334"/>
    <w:rsid w:val="002706A6"/>
    <w:rsid w:val="00270A64"/>
    <w:rsid w:val="0027158A"/>
    <w:rsid w:val="00271657"/>
    <w:rsid w:val="00271818"/>
    <w:rsid w:val="00271C47"/>
    <w:rsid w:val="00271C60"/>
    <w:rsid w:val="002725A7"/>
    <w:rsid w:val="0027389D"/>
    <w:rsid w:val="002738F0"/>
    <w:rsid w:val="00273F06"/>
    <w:rsid w:val="00274075"/>
    <w:rsid w:val="00274356"/>
    <w:rsid w:val="002748D7"/>
    <w:rsid w:val="00274DDB"/>
    <w:rsid w:val="00275465"/>
    <w:rsid w:val="002756BE"/>
    <w:rsid w:val="002757AF"/>
    <w:rsid w:val="00275B3A"/>
    <w:rsid w:val="002763CE"/>
    <w:rsid w:val="002769A5"/>
    <w:rsid w:val="00276DE9"/>
    <w:rsid w:val="00277103"/>
    <w:rsid w:val="00277539"/>
    <w:rsid w:val="00277593"/>
    <w:rsid w:val="002776BC"/>
    <w:rsid w:val="00277D94"/>
    <w:rsid w:val="00277F01"/>
    <w:rsid w:val="00280120"/>
    <w:rsid w:val="00280337"/>
    <w:rsid w:val="002803EC"/>
    <w:rsid w:val="002804A7"/>
    <w:rsid w:val="0028056B"/>
    <w:rsid w:val="00280C0E"/>
    <w:rsid w:val="00280EA1"/>
    <w:rsid w:val="00281028"/>
    <w:rsid w:val="00281161"/>
    <w:rsid w:val="002812CE"/>
    <w:rsid w:val="00281862"/>
    <w:rsid w:val="00281D4E"/>
    <w:rsid w:val="00281E0E"/>
    <w:rsid w:val="00281E4B"/>
    <w:rsid w:val="00282242"/>
    <w:rsid w:val="00282338"/>
    <w:rsid w:val="0028235E"/>
    <w:rsid w:val="00282462"/>
    <w:rsid w:val="002825FE"/>
    <w:rsid w:val="002829AC"/>
    <w:rsid w:val="00282DA4"/>
    <w:rsid w:val="002830FE"/>
    <w:rsid w:val="00283120"/>
    <w:rsid w:val="002832B4"/>
    <w:rsid w:val="00283408"/>
    <w:rsid w:val="002838AA"/>
    <w:rsid w:val="00283935"/>
    <w:rsid w:val="00283AF8"/>
    <w:rsid w:val="00283E83"/>
    <w:rsid w:val="00284A18"/>
    <w:rsid w:val="00284B27"/>
    <w:rsid w:val="00284CAA"/>
    <w:rsid w:val="00284E53"/>
    <w:rsid w:val="0028521F"/>
    <w:rsid w:val="002855FF"/>
    <w:rsid w:val="002856A2"/>
    <w:rsid w:val="002856CC"/>
    <w:rsid w:val="002868C1"/>
    <w:rsid w:val="00286A3B"/>
    <w:rsid w:val="00286D4D"/>
    <w:rsid w:val="002873B0"/>
    <w:rsid w:val="00287575"/>
    <w:rsid w:val="00287621"/>
    <w:rsid w:val="00287A9D"/>
    <w:rsid w:val="00287B6C"/>
    <w:rsid w:val="00287C14"/>
    <w:rsid w:val="00287E14"/>
    <w:rsid w:val="0029006A"/>
    <w:rsid w:val="00290128"/>
    <w:rsid w:val="00290347"/>
    <w:rsid w:val="002904F4"/>
    <w:rsid w:val="002910A1"/>
    <w:rsid w:val="00291481"/>
    <w:rsid w:val="002915CD"/>
    <w:rsid w:val="002919E4"/>
    <w:rsid w:val="00291D3B"/>
    <w:rsid w:val="00291E90"/>
    <w:rsid w:val="0029201C"/>
    <w:rsid w:val="002920C6"/>
    <w:rsid w:val="00292481"/>
    <w:rsid w:val="002925EA"/>
    <w:rsid w:val="00292680"/>
    <w:rsid w:val="002926ED"/>
    <w:rsid w:val="00292B8A"/>
    <w:rsid w:val="00292C1D"/>
    <w:rsid w:val="00292F3C"/>
    <w:rsid w:val="00293445"/>
    <w:rsid w:val="00293B0F"/>
    <w:rsid w:val="00294107"/>
    <w:rsid w:val="00294174"/>
    <w:rsid w:val="002943A7"/>
    <w:rsid w:val="00294CB1"/>
    <w:rsid w:val="00295071"/>
    <w:rsid w:val="002951C5"/>
    <w:rsid w:val="002951CB"/>
    <w:rsid w:val="00295213"/>
    <w:rsid w:val="002958E5"/>
    <w:rsid w:val="00295F28"/>
    <w:rsid w:val="00296346"/>
    <w:rsid w:val="00296C6A"/>
    <w:rsid w:val="00296E2D"/>
    <w:rsid w:val="0029743E"/>
    <w:rsid w:val="0029798D"/>
    <w:rsid w:val="00297E1C"/>
    <w:rsid w:val="002A02C7"/>
    <w:rsid w:val="002A046F"/>
    <w:rsid w:val="002A0E16"/>
    <w:rsid w:val="002A0E49"/>
    <w:rsid w:val="002A10D5"/>
    <w:rsid w:val="002A23C4"/>
    <w:rsid w:val="002A2ADC"/>
    <w:rsid w:val="002A2F1F"/>
    <w:rsid w:val="002A33C9"/>
    <w:rsid w:val="002A3539"/>
    <w:rsid w:val="002A3AC6"/>
    <w:rsid w:val="002A3B00"/>
    <w:rsid w:val="002A3B07"/>
    <w:rsid w:val="002A3FC8"/>
    <w:rsid w:val="002A41C7"/>
    <w:rsid w:val="002A43E5"/>
    <w:rsid w:val="002A4801"/>
    <w:rsid w:val="002A4817"/>
    <w:rsid w:val="002A50FD"/>
    <w:rsid w:val="002A5354"/>
    <w:rsid w:val="002A58EA"/>
    <w:rsid w:val="002A5AD5"/>
    <w:rsid w:val="002A5B89"/>
    <w:rsid w:val="002A5C49"/>
    <w:rsid w:val="002A5D0D"/>
    <w:rsid w:val="002A5EFD"/>
    <w:rsid w:val="002A5F82"/>
    <w:rsid w:val="002A5F93"/>
    <w:rsid w:val="002A61F3"/>
    <w:rsid w:val="002A6923"/>
    <w:rsid w:val="002A6994"/>
    <w:rsid w:val="002A70CE"/>
    <w:rsid w:val="002A7155"/>
    <w:rsid w:val="002A71DF"/>
    <w:rsid w:val="002A7C31"/>
    <w:rsid w:val="002B0406"/>
    <w:rsid w:val="002B08B1"/>
    <w:rsid w:val="002B08C7"/>
    <w:rsid w:val="002B0F44"/>
    <w:rsid w:val="002B1898"/>
    <w:rsid w:val="002B1B43"/>
    <w:rsid w:val="002B2184"/>
    <w:rsid w:val="002B2B22"/>
    <w:rsid w:val="002B2C81"/>
    <w:rsid w:val="002B2D5F"/>
    <w:rsid w:val="002B2FED"/>
    <w:rsid w:val="002B3173"/>
    <w:rsid w:val="002B347B"/>
    <w:rsid w:val="002B4159"/>
    <w:rsid w:val="002B44C6"/>
    <w:rsid w:val="002B4912"/>
    <w:rsid w:val="002B49A3"/>
    <w:rsid w:val="002B4A45"/>
    <w:rsid w:val="002B51A9"/>
    <w:rsid w:val="002B544D"/>
    <w:rsid w:val="002B5CAD"/>
    <w:rsid w:val="002B5FA9"/>
    <w:rsid w:val="002B60DC"/>
    <w:rsid w:val="002B652A"/>
    <w:rsid w:val="002B656C"/>
    <w:rsid w:val="002B6C21"/>
    <w:rsid w:val="002B6C54"/>
    <w:rsid w:val="002B709B"/>
    <w:rsid w:val="002B717B"/>
    <w:rsid w:val="002B71DF"/>
    <w:rsid w:val="002B73EB"/>
    <w:rsid w:val="002B753D"/>
    <w:rsid w:val="002B793A"/>
    <w:rsid w:val="002B79D6"/>
    <w:rsid w:val="002C038F"/>
    <w:rsid w:val="002C063E"/>
    <w:rsid w:val="002C084B"/>
    <w:rsid w:val="002C1196"/>
    <w:rsid w:val="002C131D"/>
    <w:rsid w:val="002C150B"/>
    <w:rsid w:val="002C1DE2"/>
    <w:rsid w:val="002C23F7"/>
    <w:rsid w:val="002C240E"/>
    <w:rsid w:val="002C250F"/>
    <w:rsid w:val="002C2559"/>
    <w:rsid w:val="002C2840"/>
    <w:rsid w:val="002C296E"/>
    <w:rsid w:val="002C2A98"/>
    <w:rsid w:val="002C2E5C"/>
    <w:rsid w:val="002C3BCA"/>
    <w:rsid w:val="002C3D98"/>
    <w:rsid w:val="002C40FA"/>
    <w:rsid w:val="002C41A4"/>
    <w:rsid w:val="002C4720"/>
    <w:rsid w:val="002C4B1E"/>
    <w:rsid w:val="002C4D02"/>
    <w:rsid w:val="002C4E06"/>
    <w:rsid w:val="002C64E1"/>
    <w:rsid w:val="002C6D42"/>
    <w:rsid w:val="002C6E96"/>
    <w:rsid w:val="002C77E3"/>
    <w:rsid w:val="002C7B1A"/>
    <w:rsid w:val="002C7BF0"/>
    <w:rsid w:val="002D0BB9"/>
    <w:rsid w:val="002D1347"/>
    <w:rsid w:val="002D1414"/>
    <w:rsid w:val="002D199C"/>
    <w:rsid w:val="002D1B6C"/>
    <w:rsid w:val="002D1F14"/>
    <w:rsid w:val="002D230E"/>
    <w:rsid w:val="002D24F6"/>
    <w:rsid w:val="002D2669"/>
    <w:rsid w:val="002D27E5"/>
    <w:rsid w:val="002D2C0C"/>
    <w:rsid w:val="002D2DEA"/>
    <w:rsid w:val="002D3232"/>
    <w:rsid w:val="002D33BA"/>
    <w:rsid w:val="002D3C4D"/>
    <w:rsid w:val="002D3D2C"/>
    <w:rsid w:val="002D3E7C"/>
    <w:rsid w:val="002D3E9A"/>
    <w:rsid w:val="002D4906"/>
    <w:rsid w:val="002D4A3E"/>
    <w:rsid w:val="002D4B26"/>
    <w:rsid w:val="002D5CA5"/>
    <w:rsid w:val="002D5DD1"/>
    <w:rsid w:val="002D65BD"/>
    <w:rsid w:val="002D6AFC"/>
    <w:rsid w:val="002D7322"/>
    <w:rsid w:val="002D739A"/>
    <w:rsid w:val="002D752B"/>
    <w:rsid w:val="002D7563"/>
    <w:rsid w:val="002D7DC5"/>
    <w:rsid w:val="002D7E46"/>
    <w:rsid w:val="002E00C7"/>
    <w:rsid w:val="002E0241"/>
    <w:rsid w:val="002E0B26"/>
    <w:rsid w:val="002E1B72"/>
    <w:rsid w:val="002E1F02"/>
    <w:rsid w:val="002E2382"/>
    <w:rsid w:val="002E24D3"/>
    <w:rsid w:val="002E27D6"/>
    <w:rsid w:val="002E2961"/>
    <w:rsid w:val="002E2AD6"/>
    <w:rsid w:val="002E2C39"/>
    <w:rsid w:val="002E3143"/>
    <w:rsid w:val="002E3888"/>
    <w:rsid w:val="002E39F2"/>
    <w:rsid w:val="002E3ADD"/>
    <w:rsid w:val="002E3E6B"/>
    <w:rsid w:val="002E50D0"/>
    <w:rsid w:val="002E5634"/>
    <w:rsid w:val="002E5793"/>
    <w:rsid w:val="002E57DD"/>
    <w:rsid w:val="002E5933"/>
    <w:rsid w:val="002E5D18"/>
    <w:rsid w:val="002E5D2D"/>
    <w:rsid w:val="002E60F5"/>
    <w:rsid w:val="002E6252"/>
    <w:rsid w:val="002E6424"/>
    <w:rsid w:val="002E6BC7"/>
    <w:rsid w:val="002E703A"/>
    <w:rsid w:val="002E71AB"/>
    <w:rsid w:val="002E7842"/>
    <w:rsid w:val="002E79BE"/>
    <w:rsid w:val="002E7B08"/>
    <w:rsid w:val="002F0026"/>
    <w:rsid w:val="002F013B"/>
    <w:rsid w:val="002F025A"/>
    <w:rsid w:val="002F0263"/>
    <w:rsid w:val="002F03CA"/>
    <w:rsid w:val="002F0423"/>
    <w:rsid w:val="002F0898"/>
    <w:rsid w:val="002F0A8D"/>
    <w:rsid w:val="002F0B12"/>
    <w:rsid w:val="002F0B70"/>
    <w:rsid w:val="002F159C"/>
    <w:rsid w:val="002F163D"/>
    <w:rsid w:val="002F1924"/>
    <w:rsid w:val="002F1965"/>
    <w:rsid w:val="002F1D9E"/>
    <w:rsid w:val="002F206C"/>
    <w:rsid w:val="002F256F"/>
    <w:rsid w:val="002F27AB"/>
    <w:rsid w:val="002F27C6"/>
    <w:rsid w:val="002F29F8"/>
    <w:rsid w:val="002F2B2C"/>
    <w:rsid w:val="002F33C5"/>
    <w:rsid w:val="002F34A2"/>
    <w:rsid w:val="002F384F"/>
    <w:rsid w:val="002F3B01"/>
    <w:rsid w:val="002F3D5B"/>
    <w:rsid w:val="002F3E50"/>
    <w:rsid w:val="002F4B3A"/>
    <w:rsid w:val="002F4CAD"/>
    <w:rsid w:val="002F4E0F"/>
    <w:rsid w:val="002F58C7"/>
    <w:rsid w:val="002F5F30"/>
    <w:rsid w:val="002F6115"/>
    <w:rsid w:val="002F6794"/>
    <w:rsid w:val="002F6821"/>
    <w:rsid w:val="002F6C3B"/>
    <w:rsid w:val="002F7049"/>
    <w:rsid w:val="002F716F"/>
    <w:rsid w:val="002F71F7"/>
    <w:rsid w:val="002F72EE"/>
    <w:rsid w:val="002F7440"/>
    <w:rsid w:val="002F74AC"/>
    <w:rsid w:val="002F74E8"/>
    <w:rsid w:val="002F77E7"/>
    <w:rsid w:val="002F7B8F"/>
    <w:rsid w:val="002F7BEA"/>
    <w:rsid w:val="002F7C95"/>
    <w:rsid w:val="002F7E05"/>
    <w:rsid w:val="002F7F7B"/>
    <w:rsid w:val="002F7F94"/>
    <w:rsid w:val="002F7FF3"/>
    <w:rsid w:val="00300050"/>
    <w:rsid w:val="003004EA"/>
    <w:rsid w:val="00300A3E"/>
    <w:rsid w:val="00300C85"/>
    <w:rsid w:val="003011E3"/>
    <w:rsid w:val="003015A4"/>
    <w:rsid w:val="003016D0"/>
    <w:rsid w:val="00301980"/>
    <w:rsid w:val="0030200A"/>
    <w:rsid w:val="003023F7"/>
    <w:rsid w:val="003027FF"/>
    <w:rsid w:val="0030320B"/>
    <w:rsid w:val="0030362C"/>
    <w:rsid w:val="0030410C"/>
    <w:rsid w:val="003046C7"/>
    <w:rsid w:val="00304781"/>
    <w:rsid w:val="00304783"/>
    <w:rsid w:val="003048B5"/>
    <w:rsid w:val="0030491F"/>
    <w:rsid w:val="00304CF9"/>
    <w:rsid w:val="00305253"/>
    <w:rsid w:val="003054DA"/>
    <w:rsid w:val="00305D61"/>
    <w:rsid w:val="00305D9F"/>
    <w:rsid w:val="00305ED5"/>
    <w:rsid w:val="00305F6B"/>
    <w:rsid w:val="003060C1"/>
    <w:rsid w:val="003062C9"/>
    <w:rsid w:val="003068EF"/>
    <w:rsid w:val="003069E9"/>
    <w:rsid w:val="00306C5B"/>
    <w:rsid w:val="00307077"/>
    <w:rsid w:val="003070CD"/>
    <w:rsid w:val="003077E0"/>
    <w:rsid w:val="003102BC"/>
    <w:rsid w:val="003110AC"/>
    <w:rsid w:val="00311454"/>
    <w:rsid w:val="00311502"/>
    <w:rsid w:val="00311637"/>
    <w:rsid w:val="003116D4"/>
    <w:rsid w:val="0031248C"/>
    <w:rsid w:val="003124AA"/>
    <w:rsid w:val="00312BA9"/>
    <w:rsid w:val="00313288"/>
    <w:rsid w:val="00313522"/>
    <w:rsid w:val="00313FB8"/>
    <w:rsid w:val="00314C04"/>
    <w:rsid w:val="00314C6B"/>
    <w:rsid w:val="0031509F"/>
    <w:rsid w:val="003150FC"/>
    <w:rsid w:val="003159AD"/>
    <w:rsid w:val="00315D6B"/>
    <w:rsid w:val="00315EB4"/>
    <w:rsid w:val="00316426"/>
    <w:rsid w:val="00316573"/>
    <w:rsid w:val="003171DB"/>
    <w:rsid w:val="00317241"/>
    <w:rsid w:val="00317C44"/>
    <w:rsid w:val="00320427"/>
    <w:rsid w:val="00320489"/>
    <w:rsid w:val="00320795"/>
    <w:rsid w:val="00320844"/>
    <w:rsid w:val="00320BA9"/>
    <w:rsid w:val="00320EBC"/>
    <w:rsid w:val="00321085"/>
    <w:rsid w:val="003213F7"/>
    <w:rsid w:val="0032197B"/>
    <w:rsid w:val="00321A43"/>
    <w:rsid w:val="00321F0D"/>
    <w:rsid w:val="00321F80"/>
    <w:rsid w:val="00322075"/>
    <w:rsid w:val="0032269B"/>
    <w:rsid w:val="00322936"/>
    <w:rsid w:val="00322969"/>
    <w:rsid w:val="00322AB2"/>
    <w:rsid w:val="00322D25"/>
    <w:rsid w:val="00322F0A"/>
    <w:rsid w:val="00323751"/>
    <w:rsid w:val="00323798"/>
    <w:rsid w:val="00323D93"/>
    <w:rsid w:val="00323DF7"/>
    <w:rsid w:val="0032424A"/>
    <w:rsid w:val="0032433A"/>
    <w:rsid w:val="0032447B"/>
    <w:rsid w:val="003248A9"/>
    <w:rsid w:val="003249ED"/>
    <w:rsid w:val="00324A75"/>
    <w:rsid w:val="00324DCB"/>
    <w:rsid w:val="00324F24"/>
    <w:rsid w:val="00325181"/>
    <w:rsid w:val="0032538D"/>
    <w:rsid w:val="003256FF"/>
    <w:rsid w:val="003258D8"/>
    <w:rsid w:val="00325B12"/>
    <w:rsid w:val="00325FF9"/>
    <w:rsid w:val="0032619B"/>
    <w:rsid w:val="003262B3"/>
    <w:rsid w:val="0032679A"/>
    <w:rsid w:val="00326E73"/>
    <w:rsid w:val="00327910"/>
    <w:rsid w:val="00327CB3"/>
    <w:rsid w:val="00330264"/>
    <w:rsid w:val="003308D0"/>
    <w:rsid w:val="00330944"/>
    <w:rsid w:val="00330A87"/>
    <w:rsid w:val="0033116F"/>
    <w:rsid w:val="00331342"/>
    <w:rsid w:val="0033144C"/>
    <w:rsid w:val="00331D2C"/>
    <w:rsid w:val="00331DB8"/>
    <w:rsid w:val="00332048"/>
    <w:rsid w:val="00332479"/>
    <w:rsid w:val="003324A6"/>
    <w:rsid w:val="00332980"/>
    <w:rsid w:val="00332DD1"/>
    <w:rsid w:val="00332EAB"/>
    <w:rsid w:val="00332FD3"/>
    <w:rsid w:val="00332FEF"/>
    <w:rsid w:val="0033321F"/>
    <w:rsid w:val="00333368"/>
    <w:rsid w:val="003333D5"/>
    <w:rsid w:val="00333981"/>
    <w:rsid w:val="00333985"/>
    <w:rsid w:val="00334283"/>
    <w:rsid w:val="003342BE"/>
    <w:rsid w:val="003346FB"/>
    <w:rsid w:val="00334759"/>
    <w:rsid w:val="003357A8"/>
    <w:rsid w:val="0033647D"/>
    <w:rsid w:val="00336879"/>
    <w:rsid w:val="003369CD"/>
    <w:rsid w:val="00336ABC"/>
    <w:rsid w:val="00336C22"/>
    <w:rsid w:val="0033706D"/>
    <w:rsid w:val="003370FA"/>
    <w:rsid w:val="003373F4"/>
    <w:rsid w:val="00337B4E"/>
    <w:rsid w:val="00337C64"/>
    <w:rsid w:val="00340623"/>
    <w:rsid w:val="00340727"/>
    <w:rsid w:val="00340A19"/>
    <w:rsid w:val="00340C88"/>
    <w:rsid w:val="003411FC"/>
    <w:rsid w:val="003413FD"/>
    <w:rsid w:val="00341564"/>
    <w:rsid w:val="00341815"/>
    <w:rsid w:val="0034189E"/>
    <w:rsid w:val="003418E8"/>
    <w:rsid w:val="00341A39"/>
    <w:rsid w:val="00342354"/>
    <w:rsid w:val="003425F5"/>
    <w:rsid w:val="003429B4"/>
    <w:rsid w:val="00342CF1"/>
    <w:rsid w:val="00342F53"/>
    <w:rsid w:val="0034322A"/>
    <w:rsid w:val="0034333C"/>
    <w:rsid w:val="0034357B"/>
    <w:rsid w:val="00343730"/>
    <w:rsid w:val="003437A1"/>
    <w:rsid w:val="00343BB6"/>
    <w:rsid w:val="00343F0A"/>
    <w:rsid w:val="00343FBF"/>
    <w:rsid w:val="003441DB"/>
    <w:rsid w:val="00344485"/>
    <w:rsid w:val="0034451C"/>
    <w:rsid w:val="003448F8"/>
    <w:rsid w:val="00344EFD"/>
    <w:rsid w:val="00345CEB"/>
    <w:rsid w:val="003464F6"/>
    <w:rsid w:val="003468C2"/>
    <w:rsid w:val="003469A5"/>
    <w:rsid w:val="00346BC1"/>
    <w:rsid w:val="00346C8F"/>
    <w:rsid w:val="00346CDC"/>
    <w:rsid w:val="00346E91"/>
    <w:rsid w:val="00347070"/>
    <w:rsid w:val="003472ED"/>
    <w:rsid w:val="00347356"/>
    <w:rsid w:val="00347699"/>
    <w:rsid w:val="00347AAF"/>
    <w:rsid w:val="00347B84"/>
    <w:rsid w:val="00347F3B"/>
    <w:rsid w:val="003506CD"/>
    <w:rsid w:val="00350821"/>
    <w:rsid w:val="00350960"/>
    <w:rsid w:val="003509A2"/>
    <w:rsid w:val="00350EB5"/>
    <w:rsid w:val="003514F8"/>
    <w:rsid w:val="00351699"/>
    <w:rsid w:val="00351ABB"/>
    <w:rsid w:val="003522BB"/>
    <w:rsid w:val="0035255A"/>
    <w:rsid w:val="00352570"/>
    <w:rsid w:val="00352811"/>
    <w:rsid w:val="00352917"/>
    <w:rsid w:val="00352982"/>
    <w:rsid w:val="003529E9"/>
    <w:rsid w:val="00352CC0"/>
    <w:rsid w:val="00352F86"/>
    <w:rsid w:val="003531B5"/>
    <w:rsid w:val="003532D7"/>
    <w:rsid w:val="0035344B"/>
    <w:rsid w:val="0035353C"/>
    <w:rsid w:val="003535B2"/>
    <w:rsid w:val="00354A6F"/>
    <w:rsid w:val="003551EB"/>
    <w:rsid w:val="00355346"/>
    <w:rsid w:val="003557B7"/>
    <w:rsid w:val="0035589C"/>
    <w:rsid w:val="00355B50"/>
    <w:rsid w:val="00355C69"/>
    <w:rsid w:val="00355D37"/>
    <w:rsid w:val="00355DC8"/>
    <w:rsid w:val="00356388"/>
    <w:rsid w:val="003568AE"/>
    <w:rsid w:val="003568C5"/>
    <w:rsid w:val="00356ACE"/>
    <w:rsid w:val="00356DE3"/>
    <w:rsid w:val="00356E3A"/>
    <w:rsid w:val="00356EE5"/>
    <w:rsid w:val="00356FFF"/>
    <w:rsid w:val="0035750D"/>
    <w:rsid w:val="00357947"/>
    <w:rsid w:val="003579D2"/>
    <w:rsid w:val="003604B0"/>
    <w:rsid w:val="003604C6"/>
    <w:rsid w:val="00360597"/>
    <w:rsid w:val="00360682"/>
    <w:rsid w:val="00360EDD"/>
    <w:rsid w:val="00360F0C"/>
    <w:rsid w:val="0036156C"/>
    <w:rsid w:val="003615A8"/>
    <w:rsid w:val="003616E6"/>
    <w:rsid w:val="0036181E"/>
    <w:rsid w:val="003619A4"/>
    <w:rsid w:val="00361B51"/>
    <w:rsid w:val="00361C34"/>
    <w:rsid w:val="00361EAF"/>
    <w:rsid w:val="003622AE"/>
    <w:rsid w:val="0036235A"/>
    <w:rsid w:val="003625FC"/>
    <w:rsid w:val="00362B47"/>
    <w:rsid w:val="00362CB7"/>
    <w:rsid w:val="003631C7"/>
    <w:rsid w:val="00363540"/>
    <w:rsid w:val="00363C0C"/>
    <w:rsid w:val="00363E0B"/>
    <w:rsid w:val="0036425C"/>
    <w:rsid w:val="003642FB"/>
    <w:rsid w:val="00364387"/>
    <w:rsid w:val="003646D4"/>
    <w:rsid w:val="00364966"/>
    <w:rsid w:val="00364B95"/>
    <w:rsid w:val="00365094"/>
    <w:rsid w:val="00365169"/>
    <w:rsid w:val="00365285"/>
    <w:rsid w:val="00365EA8"/>
    <w:rsid w:val="00366177"/>
    <w:rsid w:val="0036636B"/>
    <w:rsid w:val="0036665B"/>
    <w:rsid w:val="00366A1E"/>
    <w:rsid w:val="00366CEE"/>
    <w:rsid w:val="003675DA"/>
    <w:rsid w:val="00367963"/>
    <w:rsid w:val="00367A0C"/>
    <w:rsid w:val="00367F20"/>
    <w:rsid w:val="00370329"/>
    <w:rsid w:val="003704BF"/>
    <w:rsid w:val="0037092C"/>
    <w:rsid w:val="00370BCC"/>
    <w:rsid w:val="00370C12"/>
    <w:rsid w:val="00370EB6"/>
    <w:rsid w:val="00370FC9"/>
    <w:rsid w:val="003711F9"/>
    <w:rsid w:val="00371611"/>
    <w:rsid w:val="003717C6"/>
    <w:rsid w:val="003719B5"/>
    <w:rsid w:val="00371BE9"/>
    <w:rsid w:val="00371F32"/>
    <w:rsid w:val="0037237A"/>
    <w:rsid w:val="003725F1"/>
    <w:rsid w:val="00372B91"/>
    <w:rsid w:val="00372E18"/>
    <w:rsid w:val="00372EA4"/>
    <w:rsid w:val="0037315F"/>
    <w:rsid w:val="003731F7"/>
    <w:rsid w:val="00373622"/>
    <w:rsid w:val="00374703"/>
    <w:rsid w:val="0037491F"/>
    <w:rsid w:val="003749A8"/>
    <w:rsid w:val="003749F5"/>
    <w:rsid w:val="00374CCA"/>
    <w:rsid w:val="00374DB3"/>
    <w:rsid w:val="00374E7E"/>
    <w:rsid w:val="003758AD"/>
    <w:rsid w:val="00375D61"/>
    <w:rsid w:val="00375E48"/>
    <w:rsid w:val="003765AE"/>
    <w:rsid w:val="003765F7"/>
    <w:rsid w:val="0037669B"/>
    <w:rsid w:val="003769DB"/>
    <w:rsid w:val="00377AA6"/>
    <w:rsid w:val="00377BED"/>
    <w:rsid w:val="00377E72"/>
    <w:rsid w:val="00380044"/>
    <w:rsid w:val="00380360"/>
    <w:rsid w:val="00380CBE"/>
    <w:rsid w:val="00380EB3"/>
    <w:rsid w:val="0038136C"/>
    <w:rsid w:val="00381AD9"/>
    <w:rsid w:val="00381C67"/>
    <w:rsid w:val="00381CDE"/>
    <w:rsid w:val="00381EB1"/>
    <w:rsid w:val="003822A7"/>
    <w:rsid w:val="00382777"/>
    <w:rsid w:val="00382AC9"/>
    <w:rsid w:val="00382B84"/>
    <w:rsid w:val="00382BA8"/>
    <w:rsid w:val="00382BDC"/>
    <w:rsid w:val="00382D28"/>
    <w:rsid w:val="00383202"/>
    <w:rsid w:val="00383872"/>
    <w:rsid w:val="00383AF0"/>
    <w:rsid w:val="00383CD9"/>
    <w:rsid w:val="00384300"/>
    <w:rsid w:val="003847F4"/>
    <w:rsid w:val="00384EFA"/>
    <w:rsid w:val="00384F57"/>
    <w:rsid w:val="00385002"/>
    <w:rsid w:val="00385042"/>
    <w:rsid w:val="0038552B"/>
    <w:rsid w:val="00385944"/>
    <w:rsid w:val="00385BFA"/>
    <w:rsid w:val="00385D0E"/>
    <w:rsid w:val="0038606A"/>
    <w:rsid w:val="003866ED"/>
    <w:rsid w:val="00386B07"/>
    <w:rsid w:val="00386EF0"/>
    <w:rsid w:val="003870A8"/>
    <w:rsid w:val="00387405"/>
    <w:rsid w:val="003877CF"/>
    <w:rsid w:val="003878A0"/>
    <w:rsid w:val="003879CE"/>
    <w:rsid w:val="00387D1E"/>
    <w:rsid w:val="00390A91"/>
    <w:rsid w:val="00390F7B"/>
    <w:rsid w:val="003912F6"/>
    <w:rsid w:val="003917BB"/>
    <w:rsid w:val="00391D6F"/>
    <w:rsid w:val="00391DD0"/>
    <w:rsid w:val="00391F3A"/>
    <w:rsid w:val="00392545"/>
    <w:rsid w:val="003927AC"/>
    <w:rsid w:val="003928F0"/>
    <w:rsid w:val="00393CE5"/>
    <w:rsid w:val="003944FB"/>
    <w:rsid w:val="003946F5"/>
    <w:rsid w:val="00394974"/>
    <w:rsid w:val="00394B3A"/>
    <w:rsid w:val="00394C2F"/>
    <w:rsid w:val="00395085"/>
    <w:rsid w:val="0039511F"/>
    <w:rsid w:val="0039535F"/>
    <w:rsid w:val="003953E9"/>
    <w:rsid w:val="003957D4"/>
    <w:rsid w:val="00395AF2"/>
    <w:rsid w:val="003964A2"/>
    <w:rsid w:val="003964C0"/>
    <w:rsid w:val="00396910"/>
    <w:rsid w:val="003969A2"/>
    <w:rsid w:val="00396C7F"/>
    <w:rsid w:val="00396E7F"/>
    <w:rsid w:val="00397156"/>
    <w:rsid w:val="003975FF"/>
    <w:rsid w:val="00397FBA"/>
    <w:rsid w:val="003A057B"/>
    <w:rsid w:val="003A0A52"/>
    <w:rsid w:val="003A1041"/>
    <w:rsid w:val="003A1218"/>
    <w:rsid w:val="003A12AF"/>
    <w:rsid w:val="003A1348"/>
    <w:rsid w:val="003A14F2"/>
    <w:rsid w:val="003A1A9D"/>
    <w:rsid w:val="003A1AD7"/>
    <w:rsid w:val="003A1F9E"/>
    <w:rsid w:val="003A229A"/>
    <w:rsid w:val="003A2BF8"/>
    <w:rsid w:val="003A32ED"/>
    <w:rsid w:val="003A3BDA"/>
    <w:rsid w:val="003A449C"/>
    <w:rsid w:val="003A4553"/>
    <w:rsid w:val="003A49B4"/>
    <w:rsid w:val="003A4B05"/>
    <w:rsid w:val="003A4EA4"/>
    <w:rsid w:val="003A5099"/>
    <w:rsid w:val="003A50D1"/>
    <w:rsid w:val="003A5241"/>
    <w:rsid w:val="003A557D"/>
    <w:rsid w:val="003A5AD4"/>
    <w:rsid w:val="003A5EED"/>
    <w:rsid w:val="003A6166"/>
    <w:rsid w:val="003A64D5"/>
    <w:rsid w:val="003A6768"/>
    <w:rsid w:val="003A68BE"/>
    <w:rsid w:val="003A68DB"/>
    <w:rsid w:val="003A6B8D"/>
    <w:rsid w:val="003A6BD5"/>
    <w:rsid w:val="003A6DB0"/>
    <w:rsid w:val="003A726A"/>
    <w:rsid w:val="003A76F0"/>
    <w:rsid w:val="003A7CAE"/>
    <w:rsid w:val="003B038B"/>
    <w:rsid w:val="003B04D4"/>
    <w:rsid w:val="003B0ADA"/>
    <w:rsid w:val="003B0B5F"/>
    <w:rsid w:val="003B1172"/>
    <w:rsid w:val="003B1A61"/>
    <w:rsid w:val="003B1A72"/>
    <w:rsid w:val="003B1A7F"/>
    <w:rsid w:val="003B1E5E"/>
    <w:rsid w:val="003B2199"/>
    <w:rsid w:val="003B23F8"/>
    <w:rsid w:val="003B2E22"/>
    <w:rsid w:val="003B34CD"/>
    <w:rsid w:val="003B393C"/>
    <w:rsid w:val="003B3C66"/>
    <w:rsid w:val="003B3FB9"/>
    <w:rsid w:val="003B43FB"/>
    <w:rsid w:val="003B4560"/>
    <w:rsid w:val="003B4D8F"/>
    <w:rsid w:val="003B4FB4"/>
    <w:rsid w:val="003B5162"/>
    <w:rsid w:val="003B5757"/>
    <w:rsid w:val="003B5C32"/>
    <w:rsid w:val="003B6686"/>
    <w:rsid w:val="003B6A45"/>
    <w:rsid w:val="003B6C20"/>
    <w:rsid w:val="003B6C7C"/>
    <w:rsid w:val="003B6C8C"/>
    <w:rsid w:val="003B6DC9"/>
    <w:rsid w:val="003B6DF8"/>
    <w:rsid w:val="003B6FA0"/>
    <w:rsid w:val="003B6FA9"/>
    <w:rsid w:val="003B7360"/>
    <w:rsid w:val="003B751B"/>
    <w:rsid w:val="003B7D12"/>
    <w:rsid w:val="003B7DB5"/>
    <w:rsid w:val="003B7F8B"/>
    <w:rsid w:val="003C0DC1"/>
    <w:rsid w:val="003C13B1"/>
    <w:rsid w:val="003C148F"/>
    <w:rsid w:val="003C1B5B"/>
    <w:rsid w:val="003C1BD1"/>
    <w:rsid w:val="003C1BD7"/>
    <w:rsid w:val="003C2084"/>
    <w:rsid w:val="003C24B7"/>
    <w:rsid w:val="003C2631"/>
    <w:rsid w:val="003C2986"/>
    <w:rsid w:val="003C2D97"/>
    <w:rsid w:val="003C2E62"/>
    <w:rsid w:val="003C30F0"/>
    <w:rsid w:val="003C348C"/>
    <w:rsid w:val="003C3B33"/>
    <w:rsid w:val="003C3C7A"/>
    <w:rsid w:val="003C3CCF"/>
    <w:rsid w:val="003C3CED"/>
    <w:rsid w:val="003C4016"/>
    <w:rsid w:val="003C48AD"/>
    <w:rsid w:val="003C4A3E"/>
    <w:rsid w:val="003C562A"/>
    <w:rsid w:val="003C59F9"/>
    <w:rsid w:val="003C5D15"/>
    <w:rsid w:val="003C66DA"/>
    <w:rsid w:val="003C6B78"/>
    <w:rsid w:val="003C6BEC"/>
    <w:rsid w:val="003C6F91"/>
    <w:rsid w:val="003C715F"/>
    <w:rsid w:val="003C73E6"/>
    <w:rsid w:val="003C7856"/>
    <w:rsid w:val="003C7E6E"/>
    <w:rsid w:val="003D00B8"/>
    <w:rsid w:val="003D0621"/>
    <w:rsid w:val="003D08CD"/>
    <w:rsid w:val="003D155D"/>
    <w:rsid w:val="003D1760"/>
    <w:rsid w:val="003D188A"/>
    <w:rsid w:val="003D1B30"/>
    <w:rsid w:val="003D1DDD"/>
    <w:rsid w:val="003D1E42"/>
    <w:rsid w:val="003D1F6C"/>
    <w:rsid w:val="003D2458"/>
    <w:rsid w:val="003D28CB"/>
    <w:rsid w:val="003D28F0"/>
    <w:rsid w:val="003D2B80"/>
    <w:rsid w:val="003D2F69"/>
    <w:rsid w:val="003D30AB"/>
    <w:rsid w:val="003D3174"/>
    <w:rsid w:val="003D31C2"/>
    <w:rsid w:val="003D3497"/>
    <w:rsid w:val="003D3D8B"/>
    <w:rsid w:val="003D4C4A"/>
    <w:rsid w:val="003D4CC7"/>
    <w:rsid w:val="003D4F18"/>
    <w:rsid w:val="003D4F64"/>
    <w:rsid w:val="003D4F78"/>
    <w:rsid w:val="003D558E"/>
    <w:rsid w:val="003D56AD"/>
    <w:rsid w:val="003D5801"/>
    <w:rsid w:val="003D59A4"/>
    <w:rsid w:val="003D5F6B"/>
    <w:rsid w:val="003D5F86"/>
    <w:rsid w:val="003D60B2"/>
    <w:rsid w:val="003D631A"/>
    <w:rsid w:val="003D69C3"/>
    <w:rsid w:val="003D6F96"/>
    <w:rsid w:val="003D7629"/>
    <w:rsid w:val="003D78DC"/>
    <w:rsid w:val="003D7FCE"/>
    <w:rsid w:val="003E03D4"/>
    <w:rsid w:val="003E0724"/>
    <w:rsid w:val="003E09FD"/>
    <w:rsid w:val="003E138B"/>
    <w:rsid w:val="003E13E8"/>
    <w:rsid w:val="003E1415"/>
    <w:rsid w:val="003E1696"/>
    <w:rsid w:val="003E1FA3"/>
    <w:rsid w:val="003E1FBF"/>
    <w:rsid w:val="003E210E"/>
    <w:rsid w:val="003E2413"/>
    <w:rsid w:val="003E2499"/>
    <w:rsid w:val="003E266B"/>
    <w:rsid w:val="003E26E8"/>
    <w:rsid w:val="003E26FE"/>
    <w:rsid w:val="003E349A"/>
    <w:rsid w:val="003E34F9"/>
    <w:rsid w:val="003E370F"/>
    <w:rsid w:val="003E4266"/>
    <w:rsid w:val="003E43FF"/>
    <w:rsid w:val="003E4498"/>
    <w:rsid w:val="003E4768"/>
    <w:rsid w:val="003E4EB2"/>
    <w:rsid w:val="003E5769"/>
    <w:rsid w:val="003E5CF7"/>
    <w:rsid w:val="003E63F6"/>
    <w:rsid w:val="003E67FF"/>
    <w:rsid w:val="003E69E8"/>
    <w:rsid w:val="003E6A59"/>
    <w:rsid w:val="003E6DBF"/>
    <w:rsid w:val="003E6DE7"/>
    <w:rsid w:val="003E74F3"/>
    <w:rsid w:val="003F00CB"/>
    <w:rsid w:val="003F0545"/>
    <w:rsid w:val="003F073D"/>
    <w:rsid w:val="003F09FB"/>
    <w:rsid w:val="003F0A02"/>
    <w:rsid w:val="003F0E39"/>
    <w:rsid w:val="003F16BE"/>
    <w:rsid w:val="003F1A4B"/>
    <w:rsid w:val="003F1D9C"/>
    <w:rsid w:val="003F2110"/>
    <w:rsid w:val="003F241A"/>
    <w:rsid w:val="003F24D3"/>
    <w:rsid w:val="003F272A"/>
    <w:rsid w:val="003F2CC4"/>
    <w:rsid w:val="003F2F2B"/>
    <w:rsid w:val="003F357E"/>
    <w:rsid w:val="003F3A30"/>
    <w:rsid w:val="003F3DFC"/>
    <w:rsid w:val="003F3EE5"/>
    <w:rsid w:val="003F3F8E"/>
    <w:rsid w:val="003F432B"/>
    <w:rsid w:val="003F4761"/>
    <w:rsid w:val="003F4A35"/>
    <w:rsid w:val="003F5128"/>
    <w:rsid w:val="003F5270"/>
    <w:rsid w:val="003F5588"/>
    <w:rsid w:val="003F659E"/>
    <w:rsid w:val="003F6781"/>
    <w:rsid w:val="003F697C"/>
    <w:rsid w:val="003F69C1"/>
    <w:rsid w:val="003F6D6C"/>
    <w:rsid w:val="003F769D"/>
    <w:rsid w:val="003F77F5"/>
    <w:rsid w:val="00400018"/>
    <w:rsid w:val="004002E2"/>
    <w:rsid w:val="00400800"/>
    <w:rsid w:val="0040093F"/>
    <w:rsid w:val="00400DEA"/>
    <w:rsid w:val="004014D5"/>
    <w:rsid w:val="00401663"/>
    <w:rsid w:val="00401BE0"/>
    <w:rsid w:val="00401F54"/>
    <w:rsid w:val="00402088"/>
    <w:rsid w:val="004022BA"/>
    <w:rsid w:val="00402421"/>
    <w:rsid w:val="00402472"/>
    <w:rsid w:val="00402630"/>
    <w:rsid w:val="004028D3"/>
    <w:rsid w:val="00402A81"/>
    <w:rsid w:val="00402E1A"/>
    <w:rsid w:val="00402EF2"/>
    <w:rsid w:val="00403333"/>
    <w:rsid w:val="00403CBF"/>
    <w:rsid w:val="0040474F"/>
    <w:rsid w:val="004047D5"/>
    <w:rsid w:val="004048A5"/>
    <w:rsid w:val="00404C41"/>
    <w:rsid w:val="00404DBB"/>
    <w:rsid w:val="00404EBC"/>
    <w:rsid w:val="00404F22"/>
    <w:rsid w:val="00404F48"/>
    <w:rsid w:val="004051CD"/>
    <w:rsid w:val="00405463"/>
    <w:rsid w:val="00405517"/>
    <w:rsid w:val="00405A20"/>
    <w:rsid w:val="00405AA2"/>
    <w:rsid w:val="00405B2A"/>
    <w:rsid w:val="00405F1C"/>
    <w:rsid w:val="004062C8"/>
    <w:rsid w:val="00406F36"/>
    <w:rsid w:val="00407148"/>
    <w:rsid w:val="00407D9B"/>
    <w:rsid w:val="00407F8D"/>
    <w:rsid w:val="0041003D"/>
    <w:rsid w:val="004100BA"/>
    <w:rsid w:val="004101E1"/>
    <w:rsid w:val="0041041D"/>
    <w:rsid w:val="004108C3"/>
    <w:rsid w:val="00410955"/>
    <w:rsid w:val="00411038"/>
    <w:rsid w:val="00411812"/>
    <w:rsid w:val="004119B7"/>
    <w:rsid w:val="00411F56"/>
    <w:rsid w:val="0041228F"/>
    <w:rsid w:val="004127AE"/>
    <w:rsid w:val="004129AF"/>
    <w:rsid w:val="00412D7F"/>
    <w:rsid w:val="00412EBF"/>
    <w:rsid w:val="004135D3"/>
    <w:rsid w:val="0041366E"/>
    <w:rsid w:val="004138B8"/>
    <w:rsid w:val="00413F1B"/>
    <w:rsid w:val="00414079"/>
    <w:rsid w:val="00415120"/>
    <w:rsid w:val="004155DB"/>
    <w:rsid w:val="00415B25"/>
    <w:rsid w:val="00415B7A"/>
    <w:rsid w:val="00415C3A"/>
    <w:rsid w:val="00415DFA"/>
    <w:rsid w:val="004160A4"/>
    <w:rsid w:val="00416913"/>
    <w:rsid w:val="00416A00"/>
    <w:rsid w:val="00416CCF"/>
    <w:rsid w:val="00416CD4"/>
    <w:rsid w:val="004170B1"/>
    <w:rsid w:val="004171C6"/>
    <w:rsid w:val="0041720B"/>
    <w:rsid w:val="0041739E"/>
    <w:rsid w:val="004173D8"/>
    <w:rsid w:val="004177D3"/>
    <w:rsid w:val="00417C10"/>
    <w:rsid w:val="00417C22"/>
    <w:rsid w:val="00417D92"/>
    <w:rsid w:val="00420015"/>
    <w:rsid w:val="00420117"/>
    <w:rsid w:val="00420199"/>
    <w:rsid w:val="004205FC"/>
    <w:rsid w:val="00421834"/>
    <w:rsid w:val="00421C8F"/>
    <w:rsid w:val="00422132"/>
    <w:rsid w:val="0042233A"/>
    <w:rsid w:val="00422489"/>
    <w:rsid w:val="00423647"/>
    <w:rsid w:val="00423A03"/>
    <w:rsid w:val="00423D8C"/>
    <w:rsid w:val="00424255"/>
    <w:rsid w:val="004242A1"/>
    <w:rsid w:val="004242B7"/>
    <w:rsid w:val="0042432A"/>
    <w:rsid w:val="004245D1"/>
    <w:rsid w:val="00425402"/>
    <w:rsid w:val="0042571E"/>
    <w:rsid w:val="00425E38"/>
    <w:rsid w:val="004260F9"/>
    <w:rsid w:val="00426157"/>
    <w:rsid w:val="00426176"/>
    <w:rsid w:val="004262BA"/>
    <w:rsid w:val="00426A1D"/>
    <w:rsid w:val="004270AD"/>
    <w:rsid w:val="004270D6"/>
    <w:rsid w:val="0042723F"/>
    <w:rsid w:val="004274F4"/>
    <w:rsid w:val="00427AB7"/>
    <w:rsid w:val="00427D69"/>
    <w:rsid w:val="00427FF8"/>
    <w:rsid w:val="004307A7"/>
    <w:rsid w:val="00430C3E"/>
    <w:rsid w:val="00430E2B"/>
    <w:rsid w:val="00430EF1"/>
    <w:rsid w:val="0043109A"/>
    <w:rsid w:val="00431158"/>
    <w:rsid w:val="00431336"/>
    <w:rsid w:val="004317E4"/>
    <w:rsid w:val="00431CA2"/>
    <w:rsid w:val="004322EF"/>
    <w:rsid w:val="0043246F"/>
    <w:rsid w:val="0043269B"/>
    <w:rsid w:val="00432742"/>
    <w:rsid w:val="004333C3"/>
    <w:rsid w:val="004334EB"/>
    <w:rsid w:val="00433564"/>
    <w:rsid w:val="00433C46"/>
    <w:rsid w:val="00433DD9"/>
    <w:rsid w:val="004341B1"/>
    <w:rsid w:val="00434495"/>
    <w:rsid w:val="00434F93"/>
    <w:rsid w:val="004350FB"/>
    <w:rsid w:val="004352C2"/>
    <w:rsid w:val="00435543"/>
    <w:rsid w:val="00435581"/>
    <w:rsid w:val="00435EE0"/>
    <w:rsid w:val="004366FF"/>
    <w:rsid w:val="0043696D"/>
    <w:rsid w:val="00436EEA"/>
    <w:rsid w:val="0043767F"/>
    <w:rsid w:val="0043769A"/>
    <w:rsid w:val="00437808"/>
    <w:rsid w:val="00437876"/>
    <w:rsid w:val="004378EE"/>
    <w:rsid w:val="00437D3E"/>
    <w:rsid w:val="00440191"/>
    <w:rsid w:val="004401F3"/>
    <w:rsid w:val="00440541"/>
    <w:rsid w:val="0044068A"/>
    <w:rsid w:val="004409A2"/>
    <w:rsid w:val="00440A2B"/>
    <w:rsid w:val="0044108A"/>
    <w:rsid w:val="0044122C"/>
    <w:rsid w:val="0044153A"/>
    <w:rsid w:val="00441A2F"/>
    <w:rsid w:val="00441C63"/>
    <w:rsid w:val="00441F53"/>
    <w:rsid w:val="004421CB"/>
    <w:rsid w:val="004423E8"/>
    <w:rsid w:val="00442477"/>
    <w:rsid w:val="00442553"/>
    <w:rsid w:val="004428C3"/>
    <w:rsid w:val="00442BFE"/>
    <w:rsid w:val="00442F88"/>
    <w:rsid w:val="00443265"/>
    <w:rsid w:val="004435BE"/>
    <w:rsid w:val="00443B05"/>
    <w:rsid w:val="00443CC5"/>
    <w:rsid w:val="00443E87"/>
    <w:rsid w:val="0044416F"/>
    <w:rsid w:val="00444188"/>
    <w:rsid w:val="0044442E"/>
    <w:rsid w:val="00444846"/>
    <w:rsid w:val="00444AE1"/>
    <w:rsid w:val="00444B06"/>
    <w:rsid w:val="00444C8C"/>
    <w:rsid w:val="00444DE4"/>
    <w:rsid w:val="004451E2"/>
    <w:rsid w:val="004455C0"/>
    <w:rsid w:val="00446481"/>
    <w:rsid w:val="004468D6"/>
    <w:rsid w:val="004471B0"/>
    <w:rsid w:val="004473DD"/>
    <w:rsid w:val="00447BD1"/>
    <w:rsid w:val="00447F86"/>
    <w:rsid w:val="00450346"/>
    <w:rsid w:val="004504BB"/>
    <w:rsid w:val="00450A3C"/>
    <w:rsid w:val="00450EBB"/>
    <w:rsid w:val="00450FC7"/>
    <w:rsid w:val="0045116B"/>
    <w:rsid w:val="00451240"/>
    <w:rsid w:val="00451960"/>
    <w:rsid w:val="00451A86"/>
    <w:rsid w:val="00451B53"/>
    <w:rsid w:val="00451DC3"/>
    <w:rsid w:val="00452168"/>
    <w:rsid w:val="00452339"/>
    <w:rsid w:val="004526F1"/>
    <w:rsid w:val="004533F9"/>
    <w:rsid w:val="004537F8"/>
    <w:rsid w:val="004539FD"/>
    <w:rsid w:val="00453AF0"/>
    <w:rsid w:val="00453D79"/>
    <w:rsid w:val="00454F27"/>
    <w:rsid w:val="004551B7"/>
    <w:rsid w:val="00455340"/>
    <w:rsid w:val="004556C8"/>
    <w:rsid w:val="004558CC"/>
    <w:rsid w:val="00455BFB"/>
    <w:rsid w:val="0045622A"/>
    <w:rsid w:val="004564B0"/>
    <w:rsid w:val="00456BE2"/>
    <w:rsid w:val="00457081"/>
    <w:rsid w:val="004575AB"/>
    <w:rsid w:val="0045765C"/>
    <w:rsid w:val="0045782A"/>
    <w:rsid w:val="00457B8D"/>
    <w:rsid w:val="00457BF8"/>
    <w:rsid w:val="004600E5"/>
    <w:rsid w:val="00460871"/>
    <w:rsid w:val="00460D75"/>
    <w:rsid w:val="00461548"/>
    <w:rsid w:val="00461AD3"/>
    <w:rsid w:val="00461B7C"/>
    <w:rsid w:val="00461C6B"/>
    <w:rsid w:val="00461D92"/>
    <w:rsid w:val="00461E9B"/>
    <w:rsid w:val="00461EB6"/>
    <w:rsid w:val="00462259"/>
    <w:rsid w:val="00462DE3"/>
    <w:rsid w:val="00462E36"/>
    <w:rsid w:val="00463273"/>
    <w:rsid w:val="004635B6"/>
    <w:rsid w:val="004639A7"/>
    <w:rsid w:val="00463A1B"/>
    <w:rsid w:val="00463BE6"/>
    <w:rsid w:val="00463DB3"/>
    <w:rsid w:val="0046422C"/>
    <w:rsid w:val="004649C1"/>
    <w:rsid w:val="004649D7"/>
    <w:rsid w:val="00464A9C"/>
    <w:rsid w:val="00464B98"/>
    <w:rsid w:val="00464E1A"/>
    <w:rsid w:val="00465210"/>
    <w:rsid w:val="004654FC"/>
    <w:rsid w:val="004655B3"/>
    <w:rsid w:val="00465CBA"/>
    <w:rsid w:val="00466036"/>
    <w:rsid w:val="0046605D"/>
    <w:rsid w:val="00466AD3"/>
    <w:rsid w:val="00466B6C"/>
    <w:rsid w:val="0046733D"/>
    <w:rsid w:val="004677CD"/>
    <w:rsid w:val="00467AEF"/>
    <w:rsid w:val="00467F16"/>
    <w:rsid w:val="00470270"/>
    <w:rsid w:val="004703EA"/>
    <w:rsid w:val="0047071A"/>
    <w:rsid w:val="004711BF"/>
    <w:rsid w:val="004712F4"/>
    <w:rsid w:val="004714C2"/>
    <w:rsid w:val="0047154A"/>
    <w:rsid w:val="0047177A"/>
    <w:rsid w:val="00471B23"/>
    <w:rsid w:val="00471C66"/>
    <w:rsid w:val="0047210C"/>
    <w:rsid w:val="004723E5"/>
    <w:rsid w:val="00472453"/>
    <w:rsid w:val="004724B7"/>
    <w:rsid w:val="00472831"/>
    <w:rsid w:val="00472B74"/>
    <w:rsid w:val="004738E7"/>
    <w:rsid w:val="00473F89"/>
    <w:rsid w:val="00474231"/>
    <w:rsid w:val="00474A91"/>
    <w:rsid w:val="004751B7"/>
    <w:rsid w:val="004753A4"/>
    <w:rsid w:val="004754A3"/>
    <w:rsid w:val="00475BBD"/>
    <w:rsid w:val="00475C8E"/>
    <w:rsid w:val="00475D05"/>
    <w:rsid w:val="004761E8"/>
    <w:rsid w:val="004767DA"/>
    <w:rsid w:val="0047696E"/>
    <w:rsid w:val="0047699A"/>
    <w:rsid w:val="00476CF3"/>
    <w:rsid w:val="0047783A"/>
    <w:rsid w:val="00477B54"/>
    <w:rsid w:val="00477BFA"/>
    <w:rsid w:val="00480002"/>
    <w:rsid w:val="00480B79"/>
    <w:rsid w:val="00480C3F"/>
    <w:rsid w:val="004812A9"/>
    <w:rsid w:val="0048147E"/>
    <w:rsid w:val="00481E62"/>
    <w:rsid w:val="004820AA"/>
    <w:rsid w:val="00482314"/>
    <w:rsid w:val="0048275C"/>
    <w:rsid w:val="00483357"/>
    <w:rsid w:val="00483F91"/>
    <w:rsid w:val="004842DD"/>
    <w:rsid w:val="004845A5"/>
    <w:rsid w:val="00484657"/>
    <w:rsid w:val="004846D5"/>
    <w:rsid w:val="00484869"/>
    <w:rsid w:val="00485136"/>
    <w:rsid w:val="0048543C"/>
    <w:rsid w:val="00485B40"/>
    <w:rsid w:val="00486553"/>
    <w:rsid w:val="0048686A"/>
    <w:rsid w:val="00486C90"/>
    <w:rsid w:val="00486CB2"/>
    <w:rsid w:val="00486F98"/>
    <w:rsid w:val="004875AE"/>
    <w:rsid w:val="00487D84"/>
    <w:rsid w:val="00487EBF"/>
    <w:rsid w:val="004902A4"/>
    <w:rsid w:val="004902A8"/>
    <w:rsid w:val="0049045B"/>
    <w:rsid w:val="0049060B"/>
    <w:rsid w:val="00490810"/>
    <w:rsid w:val="004909EE"/>
    <w:rsid w:val="00490F7A"/>
    <w:rsid w:val="0049104B"/>
    <w:rsid w:val="0049109C"/>
    <w:rsid w:val="0049181A"/>
    <w:rsid w:val="00491A34"/>
    <w:rsid w:val="00491C54"/>
    <w:rsid w:val="0049218D"/>
    <w:rsid w:val="0049238F"/>
    <w:rsid w:val="00492C85"/>
    <w:rsid w:val="00492E2D"/>
    <w:rsid w:val="00492F0F"/>
    <w:rsid w:val="00492F13"/>
    <w:rsid w:val="00492F4F"/>
    <w:rsid w:val="004936F2"/>
    <w:rsid w:val="0049399E"/>
    <w:rsid w:val="00493F9F"/>
    <w:rsid w:val="00494578"/>
    <w:rsid w:val="00494CB7"/>
    <w:rsid w:val="00494CEF"/>
    <w:rsid w:val="00495119"/>
    <w:rsid w:val="00495165"/>
    <w:rsid w:val="004957F6"/>
    <w:rsid w:val="00495BEC"/>
    <w:rsid w:val="004964A9"/>
    <w:rsid w:val="00496632"/>
    <w:rsid w:val="00496762"/>
    <w:rsid w:val="00496FE3"/>
    <w:rsid w:val="004972FE"/>
    <w:rsid w:val="00497BB9"/>
    <w:rsid w:val="00497BC8"/>
    <w:rsid w:val="00497ED1"/>
    <w:rsid w:val="00497FF7"/>
    <w:rsid w:val="004A08D0"/>
    <w:rsid w:val="004A1A12"/>
    <w:rsid w:val="004A1C76"/>
    <w:rsid w:val="004A2446"/>
    <w:rsid w:val="004A26FF"/>
    <w:rsid w:val="004A2B6E"/>
    <w:rsid w:val="004A2BD1"/>
    <w:rsid w:val="004A2F9D"/>
    <w:rsid w:val="004A3BA9"/>
    <w:rsid w:val="004A3DA0"/>
    <w:rsid w:val="004A3FE1"/>
    <w:rsid w:val="004A43AD"/>
    <w:rsid w:val="004A45B9"/>
    <w:rsid w:val="004A4702"/>
    <w:rsid w:val="004A495F"/>
    <w:rsid w:val="004A4B7F"/>
    <w:rsid w:val="004A4EED"/>
    <w:rsid w:val="004A60A1"/>
    <w:rsid w:val="004A60C8"/>
    <w:rsid w:val="004A62EB"/>
    <w:rsid w:val="004A70A7"/>
    <w:rsid w:val="004A79D9"/>
    <w:rsid w:val="004A7A93"/>
    <w:rsid w:val="004A7E8C"/>
    <w:rsid w:val="004A7E9F"/>
    <w:rsid w:val="004B0169"/>
    <w:rsid w:val="004B0237"/>
    <w:rsid w:val="004B0694"/>
    <w:rsid w:val="004B1FFB"/>
    <w:rsid w:val="004B2006"/>
    <w:rsid w:val="004B21C5"/>
    <w:rsid w:val="004B24AF"/>
    <w:rsid w:val="004B3354"/>
    <w:rsid w:val="004B37B1"/>
    <w:rsid w:val="004B3AF6"/>
    <w:rsid w:val="004B3F35"/>
    <w:rsid w:val="004B40AB"/>
    <w:rsid w:val="004B422A"/>
    <w:rsid w:val="004B4C93"/>
    <w:rsid w:val="004B4EDF"/>
    <w:rsid w:val="004B5E60"/>
    <w:rsid w:val="004B5F0B"/>
    <w:rsid w:val="004B640F"/>
    <w:rsid w:val="004B683F"/>
    <w:rsid w:val="004B6D52"/>
    <w:rsid w:val="004B6D7A"/>
    <w:rsid w:val="004B7047"/>
    <w:rsid w:val="004B71B8"/>
    <w:rsid w:val="004B71F4"/>
    <w:rsid w:val="004B772E"/>
    <w:rsid w:val="004B7854"/>
    <w:rsid w:val="004B79D7"/>
    <w:rsid w:val="004B7C1D"/>
    <w:rsid w:val="004B7D72"/>
    <w:rsid w:val="004C01A5"/>
    <w:rsid w:val="004C0A16"/>
    <w:rsid w:val="004C190B"/>
    <w:rsid w:val="004C2565"/>
    <w:rsid w:val="004C2592"/>
    <w:rsid w:val="004C29EC"/>
    <w:rsid w:val="004C2A17"/>
    <w:rsid w:val="004C33FC"/>
    <w:rsid w:val="004C39BC"/>
    <w:rsid w:val="004C3C4A"/>
    <w:rsid w:val="004C451E"/>
    <w:rsid w:val="004C4703"/>
    <w:rsid w:val="004C4E60"/>
    <w:rsid w:val="004C5355"/>
    <w:rsid w:val="004C5543"/>
    <w:rsid w:val="004C5A33"/>
    <w:rsid w:val="004C5C9C"/>
    <w:rsid w:val="004C5D16"/>
    <w:rsid w:val="004C5EAC"/>
    <w:rsid w:val="004C69DC"/>
    <w:rsid w:val="004C6A29"/>
    <w:rsid w:val="004C6DB9"/>
    <w:rsid w:val="004C71CA"/>
    <w:rsid w:val="004C7CB6"/>
    <w:rsid w:val="004C7CE6"/>
    <w:rsid w:val="004C7F4B"/>
    <w:rsid w:val="004D068E"/>
    <w:rsid w:val="004D06A5"/>
    <w:rsid w:val="004D07BF"/>
    <w:rsid w:val="004D0B1D"/>
    <w:rsid w:val="004D254F"/>
    <w:rsid w:val="004D269D"/>
    <w:rsid w:val="004D289B"/>
    <w:rsid w:val="004D2A85"/>
    <w:rsid w:val="004D2FF2"/>
    <w:rsid w:val="004D4255"/>
    <w:rsid w:val="004D495A"/>
    <w:rsid w:val="004D49CA"/>
    <w:rsid w:val="004D4A3F"/>
    <w:rsid w:val="004D4D80"/>
    <w:rsid w:val="004D4E60"/>
    <w:rsid w:val="004D50F9"/>
    <w:rsid w:val="004D5649"/>
    <w:rsid w:val="004D56C9"/>
    <w:rsid w:val="004D5831"/>
    <w:rsid w:val="004D595E"/>
    <w:rsid w:val="004D59CC"/>
    <w:rsid w:val="004D5C4B"/>
    <w:rsid w:val="004D5CB5"/>
    <w:rsid w:val="004D6B5E"/>
    <w:rsid w:val="004D6C6A"/>
    <w:rsid w:val="004D6CB3"/>
    <w:rsid w:val="004D6D72"/>
    <w:rsid w:val="004D6E07"/>
    <w:rsid w:val="004D7006"/>
    <w:rsid w:val="004D733D"/>
    <w:rsid w:val="004D73E2"/>
    <w:rsid w:val="004D7A30"/>
    <w:rsid w:val="004D7C55"/>
    <w:rsid w:val="004D7E27"/>
    <w:rsid w:val="004D7F09"/>
    <w:rsid w:val="004E04AA"/>
    <w:rsid w:val="004E062F"/>
    <w:rsid w:val="004E0698"/>
    <w:rsid w:val="004E08E6"/>
    <w:rsid w:val="004E0AAE"/>
    <w:rsid w:val="004E16BA"/>
    <w:rsid w:val="004E16D6"/>
    <w:rsid w:val="004E16DE"/>
    <w:rsid w:val="004E17B4"/>
    <w:rsid w:val="004E19AA"/>
    <w:rsid w:val="004E1DB5"/>
    <w:rsid w:val="004E2101"/>
    <w:rsid w:val="004E2159"/>
    <w:rsid w:val="004E21DE"/>
    <w:rsid w:val="004E2ED9"/>
    <w:rsid w:val="004E3311"/>
    <w:rsid w:val="004E37EA"/>
    <w:rsid w:val="004E3A64"/>
    <w:rsid w:val="004E3B55"/>
    <w:rsid w:val="004E3D4A"/>
    <w:rsid w:val="004E3E14"/>
    <w:rsid w:val="004E438D"/>
    <w:rsid w:val="004E442D"/>
    <w:rsid w:val="004E449D"/>
    <w:rsid w:val="004E47E0"/>
    <w:rsid w:val="004E5035"/>
    <w:rsid w:val="004E526C"/>
    <w:rsid w:val="004E57D4"/>
    <w:rsid w:val="004E5BA1"/>
    <w:rsid w:val="004E60DE"/>
    <w:rsid w:val="004E6965"/>
    <w:rsid w:val="004E73B0"/>
    <w:rsid w:val="004E7409"/>
    <w:rsid w:val="004E796E"/>
    <w:rsid w:val="004E7BAE"/>
    <w:rsid w:val="004E7C96"/>
    <w:rsid w:val="004E7DDA"/>
    <w:rsid w:val="004F0D02"/>
    <w:rsid w:val="004F100D"/>
    <w:rsid w:val="004F1409"/>
    <w:rsid w:val="004F157E"/>
    <w:rsid w:val="004F1E8E"/>
    <w:rsid w:val="004F2296"/>
    <w:rsid w:val="004F278D"/>
    <w:rsid w:val="004F28F8"/>
    <w:rsid w:val="004F2AF0"/>
    <w:rsid w:val="004F3195"/>
    <w:rsid w:val="004F37AF"/>
    <w:rsid w:val="004F3809"/>
    <w:rsid w:val="004F3C28"/>
    <w:rsid w:val="004F3F61"/>
    <w:rsid w:val="004F4172"/>
    <w:rsid w:val="004F43D6"/>
    <w:rsid w:val="004F458F"/>
    <w:rsid w:val="004F4851"/>
    <w:rsid w:val="004F49AE"/>
    <w:rsid w:val="004F5C3C"/>
    <w:rsid w:val="004F5DD6"/>
    <w:rsid w:val="004F5E70"/>
    <w:rsid w:val="004F5ED9"/>
    <w:rsid w:val="004F62E2"/>
    <w:rsid w:val="004F657C"/>
    <w:rsid w:val="004F67AD"/>
    <w:rsid w:val="004F69EC"/>
    <w:rsid w:val="00500ADA"/>
    <w:rsid w:val="005025FC"/>
    <w:rsid w:val="00502680"/>
    <w:rsid w:val="00502FED"/>
    <w:rsid w:val="005031FA"/>
    <w:rsid w:val="0050325A"/>
    <w:rsid w:val="0050326A"/>
    <w:rsid w:val="005034F2"/>
    <w:rsid w:val="00503E10"/>
    <w:rsid w:val="00503E53"/>
    <w:rsid w:val="005043E3"/>
    <w:rsid w:val="00504A1A"/>
    <w:rsid w:val="00504A7F"/>
    <w:rsid w:val="00504DEB"/>
    <w:rsid w:val="00504EE7"/>
    <w:rsid w:val="00505094"/>
    <w:rsid w:val="0050545E"/>
    <w:rsid w:val="00505480"/>
    <w:rsid w:val="00505828"/>
    <w:rsid w:val="005060EF"/>
    <w:rsid w:val="00506216"/>
    <w:rsid w:val="00506E9F"/>
    <w:rsid w:val="0050719B"/>
    <w:rsid w:val="005102A4"/>
    <w:rsid w:val="00510524"/>
    <w:rsid w:val="00510720"/>
    <w:rsid w:val="00510F16"/>
    <w:rsid w:val="00510F1C"/>
    <w:rsid w:val="005110D2"/>
    <w:rsid w:val="00511509"/>
    <w:rsid w:val="0051183D"/>
    <w:rsid w:val="00511B02"/>
    <w:rsid w:val="00511E1B"/>
    <w:rsid w:val="00511F9E"/>
    <w:rsid w:val="0051206D"/>
    <w:rsid w:val="00512246"/>
    <w:rsid w:val="00512A8B"/>
    <w:rsid w:val="00512B14"/>
    <w:rsid w:val="00512FD6"/>
    <w:rsid w:val="005133FD"/>
    <w:rsid w:val="00513503"/>
    <w:rsid w:val="00513A0A"/>
    <w:rsid w:val="00513A63"/>
    <w:rsid w:val="00513DD1"/>
    <w:rsid w:val="00514B0B"/>
    <w:rsid w:val="00514E06"/>
    <w:rsid w:val="00514E87"/>
    <w:rsid w:val="005153BF"/>
    <w:rsid w:val="005157C9"/>
    <w:rsid w:val="00515C84"/>
    <w:rsid w:val="00515CBA"/>
    <w:rsid w:val="00515F19"/>
    <w:rsid w:val="005162C2"/>
    <w:rsid w:val="0051636C"/>
    <w:rsid w:val="00516539"/>
    <w:rsid w:val="00516C2A"/>
    <w:rsid w:val="00516E2C"/>
    <w:rsid w:val="00517544"/>
    <w:rsid w:val="00517B9D"/>
    <w:rsid w:val="00517D28"/>
    <w:rsid w:val="00517F2D"/>
    <w:rsid w:val="005202CF"/>
    <w:rsid w:val="00520992"/>
    <w:rsid w:val="00521395"/>
    <w:rsid w:val="005213C2"/>
    <w:rsid w:val="005215A8"/>
    <w:rsid w:val="005216BC"/>
    <w:rsid w:val="00521B8A"/>
    <w:rsid w:val="00522831"/>
    <w:rsid w:val="00523517"/>
    <w:rsid w:val="00523802"/>
    <w:rsid w:val="005238C7"/>
    <w:rsid w:val="005238CD"/>
    <w:rsid w:val="00523F0D"/>
    <w:rsid w:val="005240E0"/>
    <w:rsid w:val="00524494"/>
    <w:rsid w:val="005244C4"/>
    <w:rsid w:val="005248CC"/>
    <w:rsid w:val="00524D84"/>
    <w:rsid w:val="005250D0"/>
    <w:rsid w:val="00525939"/>
    <w:rsid w:val="00525AB2"/>
    <w:rsid w:val="00525C45"/>
    <w:rsid w:val="00525D50"/>
    <w:rsid w:val="00526A01"/>
    <w:rsid w:val="00526B1F"/>
    <w:rsid w:val="00526BA9"/>
    <w:rsid w:val="0052715A"/>
    <w:rsid w:val="00527A59"/>
    <w:rsid w:val="005305E5"/>
    <w:rsid w:val="0053093A"/>
    <w:rsid w:val="00530E24"/>
    <w:rsid w:val="005313C0"/>
    <w:rsid w:val="00531689"/>
    <w:rsid w:val="005324E8"/>
    <w:rsid w:val="00532AAB"/>
    <w:rsid w:val="0053301C"/>
    <w:rsid w:val="005330E3"/>
    <w:rsid w:val="00533432"/>
    <w:rsid w:val="005335A2"/>
    <w:rsid w:val="00533689"/>
    <w:rsid w:val="00533938"/>
    <w:rsid w:val="005339D1"/>
    <w:rsid w:val="00534A64"/>
    <w:rsid w:val="00535099"/>
    <w:rsid w:val="005351CE"/>
    <w:rsid w:val="005351EA"/>
    <w:rsid w:val="0053541F"/>
    <w:rsid w:val="00535B5B"/>
    <w:rsid w:val="00536116"/>
    <w:rsid w:val="00537129"/>
    <w:rsid w:val="0053725A"/>
    <w:rsid w:val="00537805"/>
    <w:rsid w:val="005378B6"/>
    <w:rsid w:val="00537999"/>
    <w:rsid w:val="00540082"/>
    <w:rsid w:val="005400C9"/>
    <w:rsid w:val="005407EA"/>
    <w:rsid w:val="00540841"/>
    <w:rsid w:val="00540E53"/>
    <w:rsid w:val="00540F2F"/>
    <w:rsid w:val="005419DD"/>
    <w:rsid w:val="00541C0A"/>
    <w:rsid w:val="00541C7A"/>
    <w:rsid w:val="00541E72"/>
    <w:rsid w:val="005421AE"/>
    <w:rsid w:val="0054244A"/>
    <w:rsid w:val="00542621"/>
    <w:rsid w:val="005427C5"/>
    <w:rsid w:val="00542B5E"/>
    <w:rsid w:val="00542C17"/>
    <w:rsid w:val="00542CDF"/>
    <w:rsid w:val="00542EF9"/>
    <w:rsid w:val="0054304F"/>
    <w:rsid w:val="005430E6"/>
    <w:rsid w:val="00543312"/>
    <w:rsid w:val="0054345F"/>
    <w:rsid w:val="00543934"/>
    <w:rsid w:val="00543936"/>
    <w:rsid w:val="00543F12"/>
    <w:rsid w:val="00544181"/>
    <w:rsid w:val="00544497"/>
    <w:rsid w:val="00544F29"/>
    <w:rsid w:val="00544F38"/>
    <w:rsid w:val="00544F63"/>
    <w:rsid w:val="005454EA"/>
    <w:rsid w:val="0054554F"/>
    <w:rsid w:val="0054574C"/>
    <w:rsid w:val="005457E7"/>
    <w:rsid w:val="00545891"/>
    <w:rsid w:val="0054610D"/>
    <w:rsid w:val="005461E1"/>
    <w:rsid w:val="00546971"/>
    <w:rsid w:val="005469CC"/>
    <w:rsid w:val="00546D40"/>
    <w:rsid w:val="0054717B"/>
    <w:rsid w:val="00550051"/>
    <w:rsid w:val="00550091"/>
    <w:rsid w:val="005503D2"/>
    <w:rsid w:val="00550455"/>
    <w:rsid w:val="0055054F"/>
    <w:rsid w:val="005506CB"/>
    <w:rsid w:val="00550AC8"/>
    <w:rsid w:val="00550CD6"/>
    <w:rsid w:val="00550FB9"/>
    <w:rsid w:val="00551C3E"/>
    <w:rsid w:val="00551E87"/>
    <w:rsid w:val="00551EAA"/>
    <w:rsid w:val="00551FCD"/>
    <w:rsid w:val="00552276"/>
    <w:rsid w:val="00552864"/>
    <w:rsid w:val="00552B28"/>
    <w:rsid w:val="00552EB9"/>
    <w:rsid w:val="00552FCF"/>
    <w:rsid w:val="0055300A"/>
    <w:rsid w:val="00553360"/>
    <w:rsid w:val="00553CA2"/>
    <w:rsid w:val="00553F39"/>
    <w:rsid w:val="00553FFB"/>
    <w:rsid w:val="00554228"/>
    <w:rsid w:val="005545C6"/>
    <w:rsid w:val="005546E4"/>
    <w:rsid w:val="00554F0A"/>
    <w:rsid w:val="00554F51"/>
    <w:rsid w:val="00555518"/>
    <w:rsid w:val="00555716"/>
    <w:rsid w:val="0055579E"/>
    <w:rsid w:val="00555845"/>
    <w:rsid w:val="00555EB8"/>
    <w:rsid w:val="00556110"/>
    <w:rsid w:val="005565A9"/>
    <w:rsid w:val="005566DC"/>
    <w:rsid w:val="00556725"/>
    <w:rsid w:val="005575C7"/>
    <w:rsid w:val="005575C9"/>
    <w:rsid w:val="00557652"/>
    <w:rsid w:val="00557875"/>
    <w:rsid w:val="00557A13"/>
    <w:rsid w:val="00557B73"/>
    <w:rsid w:val="00560A90"/>
    <w:rsid w:val="00560AE3"/>
    <w:rsid w:val="005610BC"/>
    <w:rsid w:val="0056177B"/>
    <w:rsid w:val="00561DA5"/>
    <w:rsid w:val="00561E26"/>
    <w:rsid w:val="0056294D"/>
    <w:rsid w:val="005629C3"/>
    <w:rsid w:val="00562A02"/>
    <w:rsid w:val="00562B2E"/>
    <w:rsid w:val="00562B38"/>
    <w:rsid w:val="00562DB8"/>
    <w:rsid w:val="00563B9F"/>
    <w:rsid w:val="00564422"/>
    <w:rsid w:val="00564570"/>
    <w:rsid w:val="005649BD"/>
    <w:rsid w:val="00564B71"/>
    <w:rsid w:val="0056514C"/>
    <w:rsid w:val="00565198"/>
    <w:rsid w:val="005652B3"/>
    <w:rsid w:val="005652D0"/>
    <w:rsid w:val="00565AC0"/>
    <w:rsid w:val="00565CBF"/>
    <w:rsid w:val="00566629"/>
    <w:rsid w:val="00566759"/>
    <w:rsid w:val="00566BBA"/>
    <w:rsid w:val="00566F88"/>
    <w:rsid w:val="005671A9"/>
    <w:rsid w:val="005672E8"/>
    <w:rsid w:val="00567387"/>
    <w:rsid w:val="00567742"/>
    <w:rsid w:val="0056776B"/>
    <w:rsid w:val="00567B25"/>
    <w:rsid w:val="00570437"/>
    <w:rsid w:val="005705DD"/>
    <w:rsid w:val="005705EE"/>
    <w:rsid w:val="00570862"/>
    <w:rsid w:val="00570972"/>
    <w:rsid w:val="00570A01"/>
    <w:rsid w:val="00570C40"/>
    <w:rsid w:val="00571188"/>
    <w:rsid w:val="00571240"/>
    <w:rsid w:val="0057234C"/>
    <w:rsid w:val="00572A7C"/>
    <w:rsid w:val="00572CAA"/>
    <w:rsid w:val="00572DDC"/>
    <w:rsid w:val="005738BA"/>
    <w:rsid w:val="00573BA3"/>
    <w:rsid w:val="00573FA0"/>
    <w:rsid w:val="00574216"/>
    <w:rsid w:val="005743C2"/>
    <w:rsid w:val="0057490A"/>
    <w:rsid w:val="00576534"/>
    <w:rsid w:val="00576BCA"/>
    <w:rsid w:val="00576F53"/>
    <w:rsid w:val="00577254"/>
    <w:rsid w:val="0057755E"/>
    <w:rsid w:val="005775EA"/>
    <w:rsid w:val="00577D80"/>
    <w:rsid w:val="0058003A"/>
    <w:rsid w:val="00580158"/>
    <w:rsid w:val="0058027D"/>
    <w:rsid w:val="00580300"/>
    <w:rsid w:val="00580BBA"/>
    <w:rsid w:val="0058177F"/>
    <w:rsid w:val="00581C6E"/>
    <w:rsid w:val="00581F93"/>
    <w:rsid w:val="00582128"/>
    <w:rsid w:val="005822FD"/>
    <w:rsid w:val="0058230A"/>
    <w:rsid w:val="00582480"/>
    <w:rsid w:val="00582579"/>
    <w:rsid w:val="005825F4"/>
    <w:rsid w:val="00582B9C"/>
    <w:rsid w:val="00582BAC"/>
    <w:rsid w:val="00582D63"/>
    <w:rsid w:val="005833CC"/>
    <w:rsid w:val="005835E3"/>
    <w:rsid w:val="005838D0"/>
    <w:rsid w:val="005838E9"/>
    <w:rsid w:val="00583942"/>
    <w:rsid w:val="00583A56"/>
    <w:rsid w:val="00583C4C"/>
    <w:rsid w:val="00583CE3"/>
    <w:rsid w:val="00583D56"/>
    <w:rsid w:val="0058492A"/>
    <w:rsid w:val="0058496C"/>
    <w:rsid w:val="00584FAA"/>
    <w:rsid w:val="00585028"/>
    <w:rsid w:val="00585694"/>
    <w:rsid w:val="005857BF"/>
    <w:rsid w:val="00585A04"/>
    <w:rsid w:val="00586226"/>
    <w:rsid w:val="005864A0"/>
    <w:rsid w:val="005866F0"/>
    <w:rsid w:val="0058674A"/>
    <w:rsid w:val="0058746C"/>
    <w:rsid w:val="005875D8"/>
    <w:rsid w:val="00587D6F"/>
    <w:rsid w:val="00587F58"/>
    <w:rsid w:val="00590107"/>
    <w:rsid w:val="00590CFC"/>
    <w:rsid w:val="00590DCF"/>
    <w:rsid w:val="00591144"/>
    <w:rsid w:val="0059138F"/>
    <w:rsid w:val="005916E3"/>
    <w:rsid w:val="0059174A"/>
    <w:rsid w:val="0059195A"/>
    <w:rsid w:val="00591C56"/>
    <w:rsid w:val="00591CF7"/>
    <w:rsid w:val="00591D45"/>
    <w:rsid w:val="00591D4B"/>
    <w:rsid w:val="00592329"/>
    <w:rsid w:val="00592B80"/>
    <w:rsid w:val="00592D2A"/>
    <w:rsid w:val="00592E82"/>
    <w:rsid w:val="00593165"/>
    <w:rsid w:val="005931C4"/>
    <w:rsid w:val="0059332F"/>
    <w:rsid w:val="0059342F"/>
    <w:rsid w:val="00593702"/>
    <w:rsid w:val="005939E2"/>
    <w:rsid w:val="005945D1"/>
    <w:rsid w:val="005945E8"/>
    <w:rsid w:val="0059497A"/>
    <w:rsid w:val="00595150"/>
    <w:rsid w:val="00595B28"/>
    <w:rsid w:val="00595C72"/>
    <w:rsid w:val="00595EC1"/>
    <w:rsid w:val="00596043"/>
    <w:rsid w:val="00596AF3"/>
    <w:rsid w:val="00596B13"/>
    <w:rsid w:val="00596BE6"/>
    <w:rsid w:val="00597227"/>
    <w:rsid w:val="0059739F"/>
    <w:rsid w:val="005978BB"/>
    <w:rsid w:val="005A0CD5"/>
    <w:rsid w:val="005A10E4"/>
    <w:rsid w:val="005A13B5"/>
    <w:rsid w:val="005A1EC6"/>
    <w:rsid w:val="005A20FC"/>
    <w:rsid w:val="005A2684"/>
    <w:rsid w:val="005A2FCE"/>
    <w:rsid w:val="005A31B1"/>
    <w:rsid w:val="005A38E2"/>
    <w:rsid w:val="005A3B85"/>
    <w:rsid w:val="005A3F6A"/>
    <w:rsid w:val="005A41F9"/>
    <w:rsid w:val="005A485D"/>
    <w:rsid w:val="005A4AE0"/>
    <w:rsid w:val="005A4B29"/>
    <w:rsid w:val="005A5841"/>
    <w:rsid w:val="005A58EE"/>
    <w:rsid w:val="005A59C5"/>
    <w:rsid w:val="005A6066"/>
    <w:rsid w:val="005A6171"/>
    <w:rsid w:val="005A6A57"/>
    <w:rsid w:val="005A73CF"/>
    <w:rsid w:val="005A778C"/>
    <w:rsid w:val="005A7B1B"/>
    <w:rsid w:val="005A7DCB"/>
    <w:rsid w:val="005B0E21"/>
    <w:rsid w:val="005B0E3A"/>
    <w:rsid w:val="005B10F3"/>
    <w:rsid w:val="005B11B3"/>
    <w:rsid w:val="005B1717"/>
    <w:rsid w:val="005B1C0B"/>
    <w:rsid w:val="005B1C69"/>
    <w:rsid w:val="005B1C6B"/>
    <w:rsid w:val="005B1DF6"/>
    <w:rsid w:val="005B1F08"/>
    <w:rsid w:val="005B2100"/>
    <w:rsid w:val="005B2128"/>
    <w:rsid w:val="005B33B7"/>
    <w:rsid w:val="005B3473"/>
    <w:rsid w:val="005B34E6"/>
    <w:rsid w:val="005B3737"/>
    <w:rsid w:val="005B429E"/>
    <w:rsid w:val="005B4A26"/>
    <w:rsid w:val="005B4B4C"/>
    <w:rsid w:val="005B4C9F"/>
    <w:rsid w:val="005B4ED2"/>
    <w:rsid w:val="005B51C0"/>
    <w:rsid w:val="005B5434"/>
    <w:rsid w:val="005B55E7"/>
    <w:rsid w:val="005B5B1A"/>
    <w:rsid w:val="005B5D0E"/>
    <w:rsid w:val="005B5DFB"/>
    <w:rsid w:val="005B5EA6"/>
    <w:rsid w:val="005B5FC1"/>
    <w:rsid w:val="005B6C97"/>
    <w:rsid w:val="005B6E5D"/>
    <w:rsid w:val="005B73E5"/>
    <w:rsid w:val="005B7812"/>
    <w:rsid w:val="005B7955"/>
    <w:rsid w:val="005B7A94"/>
    <w:rsid w:val="005B7E12"/>
    <w:rsid w:val="005C04A2"/>
    <w:rsid w:val="005C081D"/>
    <w:rsid w:val="005C0F72"/>
    <w:rsid w:val="005C1073"/>
    <w:rsid w:val="005C10A6"/>
    <w:rsid w:val="005C10DF"/>
    <w:rsid w:val="005C11C5"/>
    <w:rsid w:val="005C1309"/>
    <w:rsid w:val="005C1BD7"/>
    <w:rsid w:val="005C1E46"/>
    <w:rsid w:val="005C202E"/>
    <w:rsid w:val="005C2B6B"/>
    <w:rsid w:val="005C2E2E"/>
    <w:rsid w:val="005C2EA5"/>
    <w:rsid w:val="005C3339"/>
    <w:rsid w:val="005C345C"/>
    <w:rsid w:val="005C3AC3"/>
    <w:rsid w:val="005C3F14"/>
    <w:rsid w:val="005C3F7A"/>
    <w:rsid w:val="005C3F85"/>
    <w:rsid w:val="005C443C"/>
    <w:rsid w:val="005C4791"/>
    <w:rsid w:val="005C528F"/>
    <w:rsid w:val="005C5561"/>
    <w:rsid w:val="005C56F0"/>
    <w:rsid w:val="005C573E"/>
    <w:rsid w:val="005C5755"/>
    <w:rsid w:val="005C5E39"/>
    <w:rsid w:val="005C5F44"/>
    <w:rsid w:val="005C60C5"/>
    <w:rsid w:val="005C655B"/>
    <w:rsid w:val="005C66CF"/>
    <w:rsid w:val="005C6D7F"/>
    <w:rsid w:val="005C6FF9"/>
    <w:rsid w:val="005C75B9"/>
    <w:rsid w:val="005C79DF"/>
    <w:rsid w:val="005C7C89"/>
    <w:rsid w:val="005C7E1E"/>
    <w:rsid w:val="005C7E84"/>
    <w:rsid w:val="005C7FB7"/>
    <w:rsid w:val="005D03E5"/>
    <w:rsid w:val="005D0664"/>
    <w:rsid w:val="005D19CD"/>
    <w:rsid w:val="005D1E86"/>
    <w:rsid w:val="005D1FB4"/>
    <w:rsid w:val="005D224B"/>
    <w:rsid w:val="005D27EB"/>
    <w:rsid w:val="005D2B54"/>
    <w:rsid w:val="005D2B5B"/>
    <w:rsid w:val="005D3136"/>
    <w:rsid w:val="005D3255"/>
    <w:rsid w:val="005D376E"/>
    <w:rsid w:val="005D4C89"/>
    <w:rsid w:val="005D4E91"/>
    <w:rsid w:val="005D4E92"/>
    <w:rsid w:val="005D4FFB"/>
    <w:rsid w:val="005D51F3"/>
    <w:rsid w:val="005D52B1"/>
    <w:rsid w:val="005D5B0A"/>
    <w:rsid w:val="005D61B2"/>
    <w:rsid w:val="005D6576"/>
    <w:rsid w:val="005D6857"/>
    <w:rsid w:val="005D6B9D"/>
    <w:rsid w:val="005D7B0F"/>
    <w:rsid w:val="005D7E92"/>
    <w:rsid w:val="005E01C1"/>
    <w:rsid w:val="005E0333"/>
    <w:rsid w:val="005E0767"/>
    <w:rsid w:val="005E0A9A"/>
    <w:rsid w:val="005E0DA6"/>
    <w:rsid w:val="005E11E2"/>
    <w:rsid w:val="005E11ED"/>
    <w:rsid w:val="005E1D37"/>
    <w:rsid w:val="005E1F8D"/>
    <w:rsid w:val="005E250C"/>
    <w:rsid w:val="005E284E"/>
    <w:rsid w:val="005E2B9E"/>
    <w:rsid w:val="005E2F4E"/>
    <w:rsid w:val="005E2FE3"/>
    <w:rsid w:val="005E3325"/>
    <w:rsid w:val="005E35D2"/>
    <w:rsid w:val="005E3AC8"/>
    <w:rsid w:val="005E3FB8"/>
    <w:rsid w:val="005E41B4"/>
    <w:rsid w:val="005E42F5"/>
    <w:rsid w:val="005E48C5"/>
    <w:rsid w:val="005E4976"/>
    <w:rsid w:val="005E4F2C"/>
    <w:rsid w:val="005E508B"/>
    <w:rsid w:val="005E51A0"/>
    <w:rsid w:val="005E53D6"/>
    <w:rsid w:val="005E54DC"/>
    <w:rsid w:val="005E5EC0"/>
    <w:rsid w:val="005E5EF5"/>
    <w:rsid w:val="005E6875"/>
    <w:rsid w:val="005E6FC7"/>
    <w:rsid w:val="005E7404"/>
    <w:rsid w:val="005E768A"/>
    <w:rsid w:val="005E7CB4"/>
    <w:rsid w:val="005F0180"/>
    <w:rsid w:val="005F09E3"/>
    <w:rsid w:val="005F15B8"/>
    <w:rsid w:val="005F2971"/>
    <w:rsid w:val="005F2CB8"/>
    <w:rsid w:val="005F334D"/>
    <w:rsid w:val="005F38D7"/>
    <w:rsid w:val="005F3A4E"/>
    <w:rsid w:val="005F4CFC"/>
    <w:rsid w:val="005F4D72"/>
    <w:rsid w:val="005F504D"/>
    <w:rsid w:val="005F554A"/>
    <w:rsid w:val="005F56DC"/>
    <w:rsid w:val="005F5794"/>
    <w:rsid w:val="005F5919"/>
    <w:rsid w:val="005F5A2E"/>
    <w:rsid w:val="005F5E10"/>
    <w:rsid w:val="005F6356"/>
    <w:rsid w:val="005F656D"/>
    <w:rsid w:val="005F6F64"/>
    <w:rsid w:val="005F6FBC"/>
    <w:rsid w:val="005F75AC"/>
    <w:rsid w:val="005F77F9"/>
    <w:rsid w:val="005F7E47"/>
    <w:rsid w:val="0060017E"/>
    <w:rsid w:val="0060080B"/>
    <w:rsid w:val="00600B08"/>
    <w:rsid w:val="00600B38"/>
    <w:rsid w:val="00600E36"/>
    <w:rsid w:val="0060111F"/>
    <w:rsid w:val="00601399"/>
    <w:rsid w:val="0060169F"/>
    <w:rsid w:val="006018EA"/>
    <w:rsid w:val="00601AD1"/>
    <w:rsid w:val="00601EC3"/>
    <w:rsid w:val="00601FEA"/>
    <w:rsid w:val="0060203E"/>
    <w:rsid w:val="0060256C"/>
    <w:rsid w:val="006028CE"/>
    <w:rsid w:val="00602ABA"/>
    <w:rsid w:val="00602BC2"/>
    <w:rsid w:val="00602F66"/>
    <w:rsid w:val="00603D80"/>
    <w:rsid w:val="00604099"/>
    <w:rsid w:val="00604322"/>
    <w:rsid w:val="00604EE3"/>
    <w:rsid w:val="00605229"/>
    <w:rsid w:val="0060523D"/>
    <w:rsid w:val="006058B3"/>
    <w:rsid w:val="00605DF9"/>
    <w:rsid w:val="006063C1"/>
    <w:rsid w:val="006066D7"/>
    <w:rsid w:val="0060677E"/>
    <w:rsid w:val="00606AD1"/>
    <w:rsid w:val="00606CBD"/>
    <w:rsid w:val="00607161"/>
    <w:rsid w:val="00607999"/>
    <w:rsid w:val="00607BB8"/>
    <w:rsid w:val="00607CF0"/>
    <w:rsid w:val="00607D6B"/>
    <w:rsid w:val="00607F6E"/>
    <w:rsid w:val="00607FF5"/>
    <w:rsid w:val="006107DC"/>
    <w:rsid w:val="00610B56"/>
    <w:rsid w:val="00611398"/>
    <w:rsid w:val="00611417"/>
    <w:rsid w:val="0061155F"/>
    <w:rsid w:val="0061202A"/>
    <w:rsid w:val="006126E8"/>
    <w:rsid w:val="006128BA"/>
    <w:rsid w:val="0061302C"/>
    <w:rsid w:val="006131CB"/>
    <w:rsid w:val="0061323D"/>
    <w:rsid w:val="00613823"/>
    <w:rsid w:val="00613C96"/>
    <w:rsid w:val="006145CF"/>
    <w:rsid w:val="006145EB"/>
    <w:rsid w:val="00614931"/>
    <w:rsid w:val="00615086"/>
    <w:rsid w:val="00615439"/>
    <w:rsid w:val="00615472"/>
    <w:rsid w:val="00615860"/>
    <w:rsid w:val="006158DA"/>
    <w:rsid w:val="00615A2C"/>
    <w:rsid w:val="006160E7"/>
    <w:rsid w:val="006163D7"/>
    <w:rsid w:val="00616A45"/>
    <w:rsid w:val="00617282"/>
    <w:rsid w:val="0061781C"/>
    <w:rsid w:val="006178E0"/>
    <w:rsid w:val="00617FE3"/>
    <w:rsid w:val="0062052D"/>
    <w:rsid w:val="00620766"/>
    <w:rsid w:val="00620C53"/>
    <w:rsid w:val="00620CED"/>
    <w:rsid w:val="006211F9"/>
    <w:rsid w:val="0062159E"/>
    <w:rsid w:val="006216F8"/>
    <w:rsid w:val="0062177A"/>
    <w:rsid w:val="00621888"/>
    <w:rsid w:val="0062193F"/>
    <w:rsid w:val="00621B70"/>
    <w:rsid w:val="00621F9D"/>
    <w:rsid w:val="00622314"/>
    <w:rsid w:val="0062251F"/>
    <w:rsid w:val="00622F44"/>
    <w:rsid w:val="00623213"/>
    <w:rsid w:val="00623715"/>
    <w:rsid w:val="00624333"/>
    <w:rsid w:val="0062479E"/>
    <w:rsid w:val="006247B5"/>
    <w:rsid w:val="00624DFB"/>
    <w:rsid w:val="00624FA7"/>
    <w:rsid w:val="00625062"/>
    <w:rsid w:val="00625440"/>
    <w:rsid w:val="006254FB"/>
    <w:rsid w:val="006258BC"/>
    <w:rsid w:val="00625FF1"/>
    <w:rsid w:val="006260FC"/>
    <w:rsid w:val="00626203"/>
    <w:rsid w:val="00626330"/>
    <w:rsid w:val="00626889"/>
    <w:rsid w:val="00626C15"/>
    <w:rsid w:val="00626D4B"/>
    <w:rsid w:val="00626DA3"/>
    <w:rsid w:val="00626F27"/>
    <w:rsid w:val="00626FDE"/>
    <w:rsid w:val="0062701D"/>
    <w:rsid w:val="0062754E"/>
    <w:rsid w:val="00627766"/>
    <w:rsid w:val="0062778E"/>
    <w:rsid w:val="00627874"/>
    <w:rsid w:val="00627A18"/>
    <w:rsid w:val="00627B9E"/>
    <w:rsid w:val="00627CAF"/>
    <w:rsid w:val="00627FC7"/>
    <w:rsid w:val="0063019F"/>
    <w:rsid w:val="00630943"/>
    <w:rsid w:val="00630A12"/>
    <w:rsid w:val="00630AAE"/>
    <w:rsid w:val="00631187"/>
    <w:rsid w:val="006316B3"/>
    <w:rsid w:val="006319E4"/>
    <w:rsid w:val="00632411"/>
    <w:rsid w:val="006328B0"/>
    <w:rsid w:val="006328CE"/>
    <w:rsid w:val="00632A52"/>
    <w:rsid w:val="00632CCE"/>
    <w:rsid w:val="00632E4C"/>
    <w:rsid w:val="006332F7"/>
    <w:rsid w:val="0063342A"/>
    <w:rsid w:val="00633997"/>
    <w:rsid w:val="006345EA"/>
    <w:rsid w:val="006345F8"/>
    <w:rsid w:val="00634691"/>
    <w:rsid w:val="00634846"/>
    <w:rsid w:val="0063492D"/>
    <w:rsid w:val="006351A3"/>
    <w:rsid w:val="00635A20"/>
    <w:rsid w:val="00635B09"/>
    <w:rsid w:val="00635B28"/>
    <w:rsid w:val="00635FE7"/>
    <w:rsid w:val="0063621B"/>
    <w:rsid w:val="006366B5"/>
    <w:rsid w:val="00636878"/>
    <w:rsid w:val="00636EE1"/>
    <w:rsid w:val="00636F28"/>
    <w:rsid w:val="006374F3"/>
    <w:rsid w:val="006379BE"/>
    <w:rsid w:val="00640222"/>
    <w:rsid w:val="006405C4"/>
    <w:rsid w:val="0064065A"/>
    <w:rsid w:val="0064075E"/>
    <w:rsid w:val="00640A7A"/>
    <w:rsid w:val="00640B7C"/>
    <w:rsid w:val="00641030"/>
    <w:rsid w:val="006411C7"/>
    <w:rsid w:val="00641786"/>
    <w:rsid w:val="00641B49"/>
    <w:rsid w:val="00641BCD"/>
    <w:rsid w:val="00641C3C"/>
    <w:rsid w:val="006423CA"/>
    <w:rsid w:val="00643217"/>
    <w:rsid w:val="006436F2"/>
    <w:rsid w:val="006437F5"/>
    <w:rsid w:val="0064389C"/>
    <w:rsid w:val="006439C7"/>
    <w:rsid w:val="0064415D"/>
    <w:rsid w:val="006445EC"/>
    <w:rsid w:val="00644667"/>
    <w:rsid w:val="006452DD"/>
    <w:rsid w:val="0064560D"/>
    <w:rsid w:val="006464F6"/>
    <w:rsid w:val="006467F9"/>
    <w:rsid w:val="006468C4"/>
    <w:rsid w:val="00646A68"/>
    <w:rsid w:val="00646F8B"/>
    <w:rsid w:val="006472DE"/>
    <w:rsid w:val="006474CD"/>
    <w:rsid w:val="0064792B"/>
    <w:rsid w:val="006479DF"/>
    <w:rsid w:val="00647AB0"/>
    <w:rsid w:val="006505FD"/>
    <w:rsid w:val="00650D7D"/>
    <w:rsid w:val="00651061"/>
    <w:rsid w:val="0065152A"/>
    <w:rsid w:val="0065182B"/>
    <w:rsid w:val="00651E8E"/>
    <w:rsid w:val="0065227F"/>
    <w:rsid w:val="0065230E"/>
    <w:rsid w:val="00652504"/>
    <w:rsid w:val="006534BC"/>
    <w:rsid w:val="00653709"/>
    <w:rsid w:val="00654044"/>
    <w:rsid w:val="006541D2"/>
    <w:rsid w:val="0065449B"/>
    <w:rsid w:val="00654549"/>
    <w:rsid w:val="00654B51"/>
    <w:rsid w:val="0065555D"/>
    <w:rsid w:val="00655A67"/>
    <w:rsid w:val="00655EEC"/>
    <w:rsid w:val="0065646E"/>
    <w:rsid w:val="00656CEB"/>
    <w:rsid w:val="00657668"/>
    <w:rsid w:val="006579D1"/>
    <w:rsid w:val="00657A03"/>
    <w:rsid w:val="00657B73"/>
    <w:rsid w:val="00657B86"/>
    <w:rsid w:val="0066000F"/>
    <w:rsid w:val="0066013D"/>
    <w:rsid w:val="00660423"/>
    <w:rsid w:val="006607ED"/>
    <w:rsid w:val="00660D49"/>
    <w:rsid w:val="00660F14"/>
    <w:rsid w:val="006615F2"/>
    <w:rsid w:val="0066187B"/>
    <w:rsid w:val="00661A99"/>
    <w:rsid w:val="006620E1"/>
    <w:rsid w:val="0066224E"/>
    <w:rsid w:val="00662634"/>
    <w:rsid w:val="00662AEF"/>
    <w:rsid w:val="00662E77"/>
    <w:rsid w:val="0066334A"/>
    <w:rsid w:val="0066441C"/>
    <w:rsid w:val="0066457D"/>
    <w:rsid w:val="00664AD3"/>
    <w:rsid w:val="00664DBD"/>
    <w:rsid w:val="00664EC3"/>
    <w:rsid w:val="00665522"/>
    <w:rsid w:val="0066566D"/>
    <w:rsid w:val="00665908"/>
    <w:rsid w:val="0066601B"/>
    <w:rsid w:val="006664AA"/>
    <w:rsid w:val="00666699"/>
    <w:rsid w:val="006668DC"/>
    <w:rsid w:val="00666BC3"/>
    <w:rsid w:val="00666C75"/>
    <w:rsid w:val="00666CF1"/>
    <w:rsid w:val="00666F3C"/>
    <w:rsid w:val="00666FF2"/>
    <w:rsid w:val="006672F8"/>
    <w:rsid w:val="00667603"/>
    <w:rsid w:val="00667EFF"/>
    <w:rsid w:val="00670975"/>
    <w:rsid w:val="006709E9"/>
    <w:rsid w:val="006716B9"/>
    <w:rsid w:val="006716D6"/>
    <w:rsid w:val="00671AB0"/>
    <w:rsid w:val="00671B50"/>
    <w:rsid w:val="00671DA3"/>
    <w:rsid w:val="00672418"/>
    <w:rsid w:val="006729CE"/>
    <w:rsid w:val="00672C57"/>
    <w:rsid w:val="00672CA6"/>
    <w:rsid w:val="00672E6F"/>
    <w:rsid w:val="00672F43"/>
    <w:rsid w:val="00672FDB"/>
    <w:rsid w:val="00673424"/>
    <w:rsid w:val="0067350D"/>
    <w:rsid w:val="00673D32"/>
    <w:rsid w:val="00673EB9"/>
    <w:rsid w:val="00673ED0"/>
    <w:rsid w:val="00674D95"/>
    <w:rsid w:val="00674E40"/>
    <w:rsid w:val="00674E9D"/>
    <w:rsid w:val="006753CC"/>
    <w:rsid w:val="0067568E"/>
    <w:rsid w:val="00675D38"/>
    <w:rsid w:val="00675E2F"/>
    <w:rsid w:val="00675ED3"/>
    <w:rsid w:val="00676028"/>
    <w:rsid w:val="00676408"/>
    <w:rsid w:val="006768FA"/>
    <w:rsid w:val="0067707F"/>
    <w:rsid w:val="0067726C"/>
    <w:rsid w:val="00677350"/>
    <w:rsid w:val="00677EF8"/>
    <w:rsid w:val="006800AB"/>
    <w:rsid w:val="006800DC"/>
    <w:rsid w:val="00680147"/>
    <w:rsid w:val="00680549"/>
    <w:rsid w:val="006805A4"/>
    <w:rsid w:val="00680767"/>
    <w:rsid w:val="00680784"/>
    <w:rsid w:val="00680CCF"/>
    <w:rsid w:val="00681D58"/>
    <w:rsid w:val="00682297"/>
    <w:rsid w:val="0068232E"/>
    <w:rsid w:val="00682E41"/>
    <w:rsid w:val="006831D5"/>
    <w:rsid w:val="006835C5"/>
    <w:rsid w:val="0068392E"/>
    <w:rsid w:val="00683A14"/>
    <w:rsid w:val="00683BAE"/>
    <w:rsid w:val="00683DEA"/>
    <w:rsid w:val="00683F42"/>
    <w:rsid w:val="00684482"/>
    <w:rsid w:val="006845D5"/>
    <w:rsid w:val="00684B30"/>
    <w:rsid w:val="00685606"/>
    <w:rsid w:val="00685699"/>
    <w:rsid w:val="00685CA6"/>
    <w:rsid w:val="00685D95"/>
    <w:rsid w:val="00685FEF"/>
    <w:rsid w:val="00686144"/>
    <w:rsid w:val="0068639C"/>
    <w:rsid w:val="006865F7"/>
    <w:rsid w:val="0068672E"/>
    <w:rsid w:val="00686966"/>
    <w:rsid w:val="00687183"/>
    <w:rsid w:val="006872FA"/>
    <w:rsid w:val="00687D3D"/>
    <w:rsid w:val="00687D8E"/>
    <w:rsid w:val="006902E7"/>
    <w:rsid w:val="00690359"/>
    <w:rsid w:val="00690622"/>
    <w:rsid w:val="00690FC4"/>
    <w:rsid w:val="0069158D"/>
    <w:rsid w:val="0069173F"/>
    <w:rsid w:val="0069181A"/>
    <w:rsid w:val="0069199D"/>
    <w:rsid w:val="00691A1F"/>
    <w:rsid w:val="00691BE2"/>
    <w:rsid w:val="00691E07"/>
    <w:rsid w:val="0069300E"/>
    <w:rsid w:val="006930EE"/>
    <w:rsid w:val="00693512"/>
    <w:rsid w:val="006939AD"/>
    <w:rsid w:val="00693AAB"/>
    <w:rsid w:val="00693F40"/>
    <w:rsid w:val="006940F8"/>
    <w:rsid w:val="00694452"/>
    <w:rsid w:val="0069468A"/>
    <w:rsid w:val="0069478B"/>
    <w:rsid w:val="0069494A"/>
    <w:rsid w:val="0069498F"/>
    <w:rsid w:val="00694BE7"/>
    <w:rsid w:val="00694C61"/>
    <w:rsid w:val="006959B1"/>
    <w:rsid w:val="00695BC3"/>
    <w:rsid w:val="00695F1D"/>
    <w:rsid w:val="00696175"/>
    <w:rsid w:val="00696233"/>
    <w:rsid w:val="00696290"/>
    <w:rsid w:val="00696C39"/>
    <w:rsid w:val="00697175"/>
    <w:rsid w:val="00697435"/>
    <w:rsid w:val="00697E56"/>
    <w:rsid w:val="006A0015"/>
    <w:rsid w:val="006A053F"/>
    <w:rsid w:val="006A0970"/>
    <w:rsid w:val="006A0A1F"/>
    <w:rsid w:val="006A0E4A"/>
    <w:rsid w:val="006A1071"/>
    <w:rsid w:val="006A13D5"/>
    <w:rsid w:val="006A146F"/>
    <w:rsid w:val="006A1AFC"/>
    <w:rsid w:val="006A21C9"/>
    <w:rsid w:val="006A226D"/>
    <w:rsid w:val="006A28F2"/>
    <w:rsid w:val="006A2DA9"/>
    <w:rsid w:val="006A2F2D"/>
    <w:rsid w:val="006A342D"/>
    <w:rsid w:val="006A34DF"/>
    <w:rsid w:val="006A378C"/>
    <w:rsid w:val="006A3B77"/>
    <w:rsid w:val="006A4366"/>
    <w:rsid w:val="006A47C9"/>
    <w:rsid w:val="006A49BC"/>
    <w:rsid w:val="006A4DED"/>
    <w:rsid w:val="006A4E22"/>
    <w:rsid w:val="006A513C"/>
    <w:rsid w:val="006A51C3"/>
    <w:rsid w:val="006A52F8"/>
    <w:rsid w:val="006A56C1"/>
    <w:rsid w:val="006A5CCE"/>
    <w:rsid w:val="006A6E24"/>
    <w:rsid w:val="006A7443"/>
    <w:rsid w:val="006A74D0"/>
    <w:rsid w:val="006A7556"/>
    <w:rsid w:val="006A7FC3"/>
    <w:rsid w:val="006B0800"/>
    <w:rsid w:val="006B09FF"/>
    <w:rsid w:val="006B1386"/>
    <w:rsid w:val="006B1996"/>
    <w:rsid w:val="006B1F2A"/>
    <w:rsid w:val="006B2595"/>
    <w:rsid w:val="006B2779"/>
    <w:rsid w:val="006B27B5"/>
    <w:rsid w:val="006B2967"/>
    <w:rsid w:val="006B2ADF"/>
    <w:rsid w:val="006B3080"/>
    <w:rsid w:val="006B31A8"/>
    <w:rsid w:val="006B3774"/>
    <w:rsid w:val="006B3D02"/>
    <w:rsid w:val="006B401A"/>
    <w:rsid w:val="006B40F4"/>
    <w:rsid w:val="006B410A"/>
    <w:rsid w:val="006B5B93"/>
    <w:rsid w:val="006B5F89"/>
    <w:rsid w:val="006B65DF"/>
    <w:rsid w:val="006B6B13"/>
    <w:rsid w:val="006B6B41"/>
    <w:rsid w:val="006B6C1C"/>
    <w:rsid w:val="006B7ADA"/>
    <w:rsid w:val="006B7B6D"/>
    <w:rsid w:val="006C0765"/>
    <w:rsid w:val="006C09B9"/>
    <w:rsid w:val="006C1446"/>
    <w:rsid w:val="006C1965"/>
    <w:rsid w:val="006C1D49"/>
    <w:rsid w:val="006C273D"/>
    <w:rsid w:val="006C2A15"/>
    <w:rsid w:val="006C2AB6"/>
    <w:rsid w:val="006C2DA1"/>
    <w:rsid w:val="006C2E96"/>
    <w:rsid w:val="006C30B8"/>
    <w:rsid w:val="006C32A9"/>
    <w:rsid w:val="006C338F"/>
    <w:rsid w:val="006C3392"/>
    <w:rsid w:val="006C354D"/>
    <w:rsid w:val="006C3F11"/>
    <w:rsid w:val="006C3F91"/>
    <w:rsid w:val="006C4704"/>
    <w:rsid w:val="006C484E"/>
    <w:rsid w:val="006C4CA0"/>
    <w:rsid w:val="006C4FC9"/>
    <w:rsid w:val="006C5253"/>
    <w:rsid w:val="006C5730"/>
    <w:rsid w:val="006C57EA"/>
    <w:rsid w:val="006C5DEE"/>
    <w:rsid w:val="006C623C"/>
    <w:rsid w:val="006C65D8"/>
    <w:rsid w:val="006C6FC2"/>
    <w:rsid w:val="006C6FED"/>
    <w:rsid w:val="006C7C0C"/>
    <w:rsid w:val="006C7C83"/>
    <w:rsid w:val="006C7CAA"/>
    <w:rsid w:val="006C7F16"/>
    <w:rsid w:val="006D02A6"/>
    <w:rsid w:val="006D0421"/>
    <w:rsid w:val="006D04E0"/>
    <w:rsid w:val="006D05BE"/>
    <w:rsid w:val="006D0A49"/>
    <w:rsid w:val="006D12AF"/>
    <w:rsid w:val="006D135C"/>
    <w:rsid w:val="006D22BF"/>
    <w:rsid w:val="006D2360"/>
    <w:rsid w:val="006D25AE"/>
    <w:rsid w:val="006D28D9"/>
    <w:rsid w:val="006D2A07"/>
    <w:rsid w:val="006D2AE9"/>
    <w:rsid w:val="006D3435"/>
    <w:rsid w:val="006D3669"/>
    <w:rsid w:val="006D3777"/>
    <w:rsid w:val="006D386F"/>
    <w:rsid w:val="006D3D67"/>
    <w:rsid w:val="006D4305"/>
    <w:rsid w:val="006D4BC9"/>
    <w:rsid w:val="006D4BEC"/>
    <w:rsid w:val="006D52B9"/>
    <w:rsid w:val="006D5343"/>
    <w:rsid w:val="006D5897"/>
    <w:rsid w:val="006D594E"/>
    <w:rsid w:val="006D5A30"/>
    <w:rsid w:val="006D5B8D"/>
    <w:rsid w:val="006D5BA2"/>
    <w:rsid w:val="006D5C0C"/>
    <w:rsid w:val="006D5CF5"/>
    <w:rsid w:val="006D5D8E"/>
    <w:rsid w:val="006D5F05"/>
    <w:rsid w:val="006D605B"/>
    <w:rsid w:val="006D60D5"/>
    <w:rsid w:val="006D613D"/>
    <w:rsid w:val="006D6385"/>
    <w:rsid w:val="006D7119"/>
    <w:rsid w:val="006D7125"/>
    <w:rsid w:val="006D750F"/>
    <w:rsid w:val="006D772E"/>
    <w:rsid w:val="006D7EB6"/>
    <w:rsid w:val="006E0855"/>
    <w:rsid w:val="006E125F"/>
    <w:rsid w:val="006E1626"/>
    <w:rsid w:val="006E181D"/>
    <w:rsid w:val="006E1964"/>
    <w:rsid w:val="006E1CB3"/>
    <w:rsid w:val="006E1CD5"/>
    <w:rsid w:val="006E208A"/>
    <w:rsid w:val="006E208D"/>
    <w:rsid w:val="006E21B2"/>
    <w:rsid w:val="006E26EB"/>
    <w:rsid w:val="006E271B"/>
    <w:rsid w:val="006E2776"/>
    <w:rsid w:val="006E2878"/>
    <w:rsid w:val="006E2910"/>
    <w:rsid w:val="006E2ECB"/>
    <w:rsid w:val="006E34DD"/>
    <w:rsid w:val="006E36ED"/>
    <w:rsid w:val="006E3CFF"/>
    <w:rsid w:val="006E3EF4"/>
    <w:rsid w:val="006E3F30"/>
    <w:rsid w:val="006E435C"/>
    <w:rsid w:val="006E44E8"/>
    <w:rsid w:val="006E4AB1"/>
    <w:rsid w:val="006E5B98"/>
    <w:rsid w:val="006E6034"/>
    <w:rsid w:val="006E6137"/>
    <w:rsid w:val="006E68B5"/>
    <w:rsid w:val="006E6EE8"/>
    <w:rsid w:val="006E6F95"/>
    <w:rsid w:val="006E7187"/>
    <w:rsid w:val="006E73E9"/>
    <w:rsid w:val="006E755D"/>
    <w:rsid w:val="006E7637"/>
    <w:rsid w:val="006E799F"/>
    <w:rsid w:val="006F024A"/>
    <w:rsid w:val="006F03DF"/>
    <w:rsid w:val="006F0488"/>
    <w:rsid w:val="006F0F36"/>
    <w:rsid w:val="006F1633"/>
    <w:rsid w:val="006F1E14"/>
    <w:rsid w:val="006F2C53"/>
    <w:rsid w:val="006F2FBD"/>
    <w:rsid w:val="006F368E"/>
    <w:rsid w:val="006F3866"/>
    <w:rsid w:val="006F3CCA"/>
    <w:rsid w:val="006F3F72"/>
    <w:rsid w:val="006F4254"/>
    <w:rsid w:val="006F4423"/>
    <w:rsid w:val="006F45FA"/>
    <w:rsid w:val="006F48A3"/>
    <w:rsid w:val="006F4B80"/>
    <w:rsid w:val="006F51C2"/>
    <w:rsid w:val="006F5321"/>
    <w:rsid w:val="006F5528"/>
    <w:rsid w:val="006F5875"/>
    <w:rsid w:val="006F5A2D"/>
    <w:rsid w:val="006F5B1B"/>
    <w:rsid w:val="006F5C4C"/>
    <w:rsid w:val="006F6367"/>
    <w:rsid w:val="006F6DBB"/>
    <w:rsid w:val="006F6F65"/>
    <w:rsid w:val="006F735C"/>
    <w:rsid w:val="006F77CE"/>
    <w:rsid w:val="006F78CC"/>
    <w:rsid w:val="0070027B"/>
    <w:rsid w:val="007012AB"/>
    <w:rsid w:val="00701353"/>
    <w:rsid w:val="007018D7"/>
    <w:rsid w:val="00701CFE"/>
    <w:rsid w:val="00701E02"/>
    <w:rsid w:val="00701E81"/>
    <w:rsid w:val="00701FCB"/>
    <w:rsid w:val="00702129"/>
    <w:rsid w:val="0070260A"/>
    <w:rsid w:val="007027ED"/>
    <w:rsid w:val="0070292B"/>
    <w:rsid w:val="0070294D"/>
    <w:rsid w:val="00703489"/>
    <w:rsid w:val="00703797"/>
    <w:rsid w:val="00703BE1"/>
    <w:rsid w:val="0070408D"/>
    <w:rsid w:val="00704221"/>
    <w:rsid w:val="0070489A"/>
    <w:rsid w:val="00704986"/>
    <w:rsid w:val="00704FE6"/>
    <w:rsid w:val="0070502E"/>
    <w:rsid w:val="007054DE"/>
    <w:rsid w:val="00705795"/>
    <w:rsid w:val="00705B26"/>
    <w:rsid w:val="00705EB6"/>
    <w:rsid w:val="00706072"/>
    <w:rsid w:val="0070687B"/>
    <w:rsid w:val="00706D04"/>
    <w:rsid w:val="00706F38"/>
    <w:rsid w:val="00706FED"/>
    <w:rsid w:val="00707229"/>
    <w:rsid w:val="00707892"/>
    <w:rsid w:val="00707EF2"/>
    <w:rsid w:val="007102C5"/>
    <w:rsid w:val="007102CC"/>
    <w:rsid w:val="00710E58"/>
    <w:rsid w:val="00710E76"/>
    <w:rsid w:val="00711428"/>
    <w:rsid w:val="00711461"/>
    <w:rsid w:val="00711536"/>
    <w:rsid w:val="0071192B"/>
    <w:rsid w:val="00711E7F"/>
    <w:rsid w:val="00711F0A"/>
    <w:rsid w:val="00711FD5"/>
    <w:rsid w:val="00712106"/>
    <w:rsid w:val="00712455"/>
    <w:rsid w:val="00713122"/>
    <w:rsid w:val="007131AA"/>
    <w:rsid w:val="0071341F"/>
    <w:rsid w:val="00713574"/>
    <w:rsid w:val="007135ED"/>
    <w:rsid w:val="0071399F"/>
    <w:rsid w:val="0071406B"/>
    <w:rsid w:val="0071418F"/>
    <w:rsid w:val="007144A4"/>
    <w:rsid w:val="0071480A"/>
    <w:rsid w:val="0071502C"/>
    <w:rsid w:val="00715733"/>
    <w:rsid w:val="00715AE6"/>
    <w:rsid w:val="007162D8"/>
    <w:rsid w:val="0071661E"/>
    <w:rsid w:val="0071686F"/>
    <w:rsid w:val="00716EF0"/>
    <w:rsid w:val="007171E3"/>
    <w:rsid w:val="007172FF"/>
    <w:rsid w:val="007202F4"/>
    <w:rsid w:val="00720538"/>
    <w:rsid w:val="0072054B"/>
    <w:rsid w:val="007208AD"/>
    <w:rsid w:val="00720907"/>
    <w:rsid w:val="0072095C"/>
    <w:rsid w:val="00721171"/>
    <w:rsid w:val="00721282"/>
    <w:rsid w:val="007214DA"/>
    <w:rsid w:val="007219F6"/>
    <w:rsid w:val="00721EA0"/>
    <w:rsid w:val="00722005"/>
    <w:rsid w:val="007221A5"/>
    <w:rsid w:val="00722208"/>
    <w:rsid w:val="00722343"/>
    <w:rsid w:val="0072237B"/>
    <w:rsid w:val="00722403"/>
    <w:rsid w:val="0072256F"/>
    <w:rsid w:val="007228D7"/>
    <w:rsid w:val="00722921"/>
    <w:rsid w:val="00722CB8"/>
    <w:rsid w:val="00722E53"/>
    <w:rsid w:val="00722F4E"/>
    <w:rsid w:val="00723064"/>
    <w:rsid w:val="007231FA"/>
    <w:rsid w:val="007232C8"/>
    <w:rsid w:val="00723867"/>
    <w:rsid w:val="00723C49"/>
    <w:rsid w:val="0072428B"/>
    <w:rsid w:val="007242EC"/>
    <w:rsid w:val="007244FB"/>
    <w:rsid w:val="00724DFA"/>
    <w:rsid w:val="00724EFA"/>
    <w:rsid w:val="0072520E"/>
    <w:rsid w:val="00725A03"/>
    <w:rsid w:val="00725C30"/>
    <w:rsid w:val="00725D36"/>
    <w:rsid w:val="00725F7D"/>
    <w:rsid w:val="007265D9"/>
    <w:rsid w:val="007265E7"/>
    <w:rsid w:val="0072662E"/>
    <w:rsid w:val="00726656"/>
    <w:rsid w:val="00726689"/>
    <w:rsid w:val="007266FF"/>
    <w:rsid w:val="0072671C"/>
    <w:rsid w:val="00726D89"/>
    <w:rsid w:val="007274FE"/>
    <w:rsid w:val="00727AF7"/>
    <w:rsid w:val="00730374"/>
    <w:rsid w:val="00730405"/>
    <w:rsid w:val="007309F4"/>
    <w:rsid w:val="00730D1C"/>
    <w:rsid w:val="0073118A"/>
    <w:rsid w:val="00731504"/>
    <w:rsid w:val="00731D6B"/>
    <w:rsid w:val="007328CD"/>
    <w:rsid w:val="0073368D"/>
    <w:rsid w:val="0073394D"/>
    <w:rsid w:val="00733A83"/>
    <w:rsid w:val="00733E37"/>
    <w:rsid w:val="00734012"/>
    <w:rsid w:val="00734AB9"/>
    <w:rsid w:val="00734B16"/>
    <w:rsid w:val="00734DD0"/>
    <w:rsid w:val="00734F11"/>
    <w:rsid w:val="007355D5"/>
    <w:rsid w:val="00735617"/>
    <w:rsid w:val="007358C3"/>
    <w:rsid w:val="0073607A"/>
    <w:rsid w:val="00736090"/>
    <w:rsid w:val="007363D4"/>
    <w:rsid w:val="00736455"/>
    <w:rsid w:val="00737A54"/>
    <w:rsid w:val="007400AD"/>
    <w:rsid w:val="00740286"/>
    <w:rsid w:val="007405EA"/>
    <w:rsid w:val="007407FD"/>
    <w:rsid w:val="0074089C"/>
    <w:rsid w:val="007409DB"/>
    <w:rsid w:val="00740A27"/>
    <w:rsid w:val="00740EDD"/>
    <w:rsid w:val="007410E7"/>
    <w:rsid w:val="007413AC"/>
    <w:rsid w:val="007418EB"/>
    <w:rsid w:val="00741FD8"/>
    <w:rsid w:val="00742061"/>
    <w:rsid w:val="00742086"/>
    <w:rsid w:val="0074234D"/>
    <w:rsid w:val="0074254C"/>
    <w:rsid w:val="0074257C"/>
    <w:rsid w:val="007425EB"/>
    <w:rsid w:val="00742F60"/>
    <w:rsid w:val="00743754"/>
    <w:rsid w:val="00743AFA"/>
    <w:rsid w:val="0074413D"/>
    <w:rsid w:val="007441A4"/>
    <w:rsid w:val="00744552"/>
    <w:rsid w:val="00744921"/>
    <w:rsid w:val="007449AE"/>
    <w:rsid w:val="00744A40"/>
    <w:rsid w:val="0074556F"/>
    <w:rsid w:val="00745765"/>
    <w:rsid w:val="00745893"/>
    <w:rsid w:val="00745D95"/>
    <w:rsid w:val="00746494"/>
    <w:rsid w:val="0074685A"/>
    <w:rsid w:val="00746921"/>
    <w:rsid w:val="00746BE4"/>
    <w:rsid w:val="00746D89"/>
    <w:rsid w:val="007470E0"/>
    <w:rsid w:val="0074735F"/>
    <w:rsid w:val="0074743A"/>
    <w:rsid w:val="007475D6"/>
    <w:rsid w:val="00747689"/>
    <w:rsid w:val="007478E4"/>
    <w:rsid w:val="0075045A"/>
    <w:rsid w:val="007506D3"/>
    <w:rsid w:val="00750E02"/>
    <w:rsid w:val="00750EF1"/>
    <w:rsid w:val="00750F42"/>
    <w:rsid w:val="007512C9"/>
    <w:rsid w:val="007516B9"/>
    <w:rsid w:val="00751853"/>
    <w:rsid w:val="00751D15"/>
    <w:rsid w:val="00751D18"/>
    <w:rsid w:val="00751F03"/>
    <w:rsid w:val="00752536"/>
    <w:rsid w:val="00752ADD"/>
    <w:rsid w:val="007535BB"/>
    <w:rsid w:val="00753A9F"/>
    <w:rsid w:val="007540D1"/>
    <w:rsid w:val="0075472C"/>
    <w:rsid w:val="00754A1E"/>
    <w:rsid w:val="00754C89"/>
    <w:rsid w:val="00755152"/>
    <w:rsid w:val="0075519E"/>
    <w:rsid w:val="00755A06"/>
    <w:rsid w:val="00755A89"/>
    <w:rsid w:val="00755C91"/>
    <w:rsid w:val="00756429"/>
    <w:rsid w:val="0075657C"/>
    <w:rsid w:val="00756628"/>
    <w:rsid w:val="007568DD"/>
    <w:rsid w:val="00756E59"/>
    <w:rsid w:val="00756E68"/>
    <w:rsid w:val="00756F76"/>
    <w:rsid w:val="00757141"/>
    <w:rsid w:val="0076001C"/>
    <w:rsid w:val="0076105F"/>
    <w:rsid w:val="007613A3"/>
    <w:rsid w:val="00761ADC"/>
    <w:rsid w:val="00762114"/>
    <w:rsid w:val="0076236A"/>
    <w:rsid w:val="007624C9"/>
    <w:rsid w:val="00762569"/>
    <w:rsid w:val="00762575"/>
    <w:rsid w:val="007625B7"/>
    <w:rsid w:val="00762823"/>
    <w:rsid w:val="007629EF"/>
    <w:rsid w:val="00762B85"/>
    <w:rsid w:val="00762C0C"/>
    <w:rsid w:val="00763002"/>
    <w:rsid w:val="00763087"/>
    <w:rsid w:val="007630E6"/>
    <w:rsid w:val="0076354A"/>
    <w:rsid w:val="007635AD"/>
    <w:rsid w:val="00763BCA"/>
    <w:rsid w:val="00763CD3"/>
    <w:rsid w:val="00763CD5"/>
    <w:rsid w:val="007641B2"/>
    <w:rsid w:val="007644D7"/>
    <w:rsid w:val="007644EC"/>
    <w:rsid w:val="00764865"/>
    <w:rsid w:val="007649CA"/>
    <w:rsid w:val="00764AF9"/>
    <w:rsid w:val="00764BEC"/>
    <w:rsid w:val="00765291"/>
    <w:rsid w:val="007652C9"/>
    <w:rsid w:val="0076533B"/>
    <w:rsid w:val="0076586B"/>
    <w:rsid w:val="00765ED9"/>
    <w:rsid w:val="0076656F"/>
    <w:rsid w:val="007665F7"/>
    <w:rsid w:val="00766693"/>
    <w:rsid w:val="007667EB"/>
    <w:rsid w:val="00766AD2"/>
    <w:rsid w:val="00766B3A"/>
    <w:rsid w:val="00766E49"/>
    <w:rsid w:val="0076738D"/>
    <w:rsid w:val="00767BED"/>
    <w:rsid w:val="00767DE4"/>
    <w:rsid w:val="00770610"/>
    <w:rsid w:val="007708B8"/>
    <w:rsid w:val="00771322"/>
    <w:rsid w:val="00772360"/>
    <w:rsid w:val="0077283D"/>
    <w:rsid w:val="0077289D"/>
    <w:rsid w:val="00772A46"/>
    <w:rsid w:val="00773340"/>
    <w:rsid w:val="00773621"/>
    <w:rsid w:val="0077374D"/>
    <w:rsid w:val="00773E51"/>
    <w:rsid w:val="0077419C"/>
    <w:rsid w:val="007745B0"/>
    <w:rsid w:val="0077492E"/>
    <w:rsid w:val="00775007"/>
    <w:rsid w:val="007759E4"/>
    <w:rsid w:val="00775BFB"/>
    <w:rsid w:val="0077606F"/>
    <w:rsid w:val="00776195"/>
    <w:rsid w:val="007762C6"/>
    <w:rsid w:val="00776461"/>
    <w:rsid w:val="0077663F"/>
    <w:rsid w:val="007769C1"/>
    <w:rsid w:val="00777396"/>
    <w:rsid w:val="0077741D"/>
    <w:rsid w:val="00777527"/>
    <w:rsid w:val="007779B5"/>
    <w:rsid w:val="00777AA1"/>
    <w:rsid w:val="0078015A"/>
    <w:rsid w:val="00780310"/>
    <w:rsid w:val="0078062E"/>
    <w:rsid w:val="0078091A"/>
    <w:rsid w:val="007812A1"/>
    <w:rsid w:val="0078167C"/>
    <w:rsid w:val="00781A56"/>
    <w:rsid w:val="00781D60"/>
    <w:rsid w:val="00781FBD"/>
    <w:rsid w:val="00782047"/>
    <w:rsid w:val="007823EA"/>
    <w:rsid w:val="00782B1B"/>
    <w:rsid w:val="0078377A"/>
    <w:rsid w:val="00783999"/>
    <w:rsid w:val="00783A59"/>
    <w:rsid w:val="00783D61"/>
    <w:rsid w:val="00784526"/>
    <w:rsid w:val="0078463D"/>
    <w:rsid w:val="00784740"/>
    <w:rsid w:val="00785019"/>
    <w:rsid w:val="0078518C"/>
    <w:rsid w:val="0078539E"/>
    <w:rsid w:val="00785C9D"/>
    <w:rsid w:val="007860C5"/>
    <w:rsid w:val="00786526"/>
    <w:rsid w:val="007868A3"/>
    <w:rsid w:val="00786C3E"/>
    <w:rsid w:val="00786CA2"/>
    <w:rsid w:val="0078774B"/>
    <w:rsid w:val="00787B22"/>
    <w:rsid w:val="00787FF1"/>
    <w:rsid w:val="00790AE6"/>
    <w:rsid w:val="007913E8"/>
    <w:rsid w:val="0079146D"/>
    <w:rsid w:val="007914DF"/>
    <w:rsid w:val="00791619"/>
    <w:rsid w:val="00791C30"/>
    <w:rsid w:val="00791C4E"/>
    <w:rsid w:val="0079201E"/>
    <w:rsid w:val="00792226"/>
    <w:rsid w:val="00792BF5"/>
    <w:rsid w:val="00792C9B"/>
    <w:rsid w:val="00792CFF"/>
    <w:rsid w:val="0079340A"/>
    <w:rsid w:val="0079342D"/>
    <w:rsid w:val="0079351E"/>
    <w:rsid w:val="007935FA"/>
    <w:rsid w:val="00793A2B"/>
    <w:rsid w:val="00793BFE"/>
    <w:rsid w:val="00793E60"/>
    <w:rsid w:val="00793EBC"/>
    <w:rsid w:val="00794DF6"/>
    <w:rsid w:val="0079528E"/>
    <w:rsid w:val="007958EF"/>
    <w:rsid w:val="00795969"/>
    <w:rsid w:val="00795F70"/>
    <w:rsid w:val="0079627F"/>
    <w:rsid w:val="007973E5"/>
    <w:rsid w:val="007979A0"/>
    <w:rsid w:val="00797CF3"/>
    <w:rsid w:val="00797E2C"/>
    <w:rsid w:val="00797E82"/>
    <w:rsid w:val="00797EE3"/>
    <w:rsid w:val="007A00F2"/>
    <w:rsid w:val="007A05C9"/>
    <w:rsid w:val="007A0644"/>
    <w:rsid w:val="007A08EA"/>
    <w:rsid w:val="007A094D"/>
    <w:rsid w:val="007A13B3"/>
    <w:rsid w:val="007A1904"/>
    <w:rsid w:val="007A1DB9"/>
    <w:rsid w:val="007A2819"/>
    <w:rsid w:val="007A2FB4"/>
    <w:rsid w:val="007A3065"/>
    <w:rsid w:val="007A3147"/>
    <w:rsid w:val="007A3456"/>
    <w:rsid w:val="007A37BE"/>
    <w:rsid w:val="007A3E0E"/>
    <w:rsid w:val="007A3F18"/>
    <w:rsid w:val="007A431B"/>
    <w:rsid w:val="007A4488"/>
    <w:rsid w:val="007A44F9"/>
    <w:rsid w:val="007A4D0A"/>
    <w:rsid w:val="007A4DCC"/>
    <w:rsid w:val="007A5C21"/>
    <w:rsid w:val="007A5EDB"/>
    <w:rsid w:val="007A687D"/>
    <w:rsid w:val="007A68E9"/>
    <w:rsid w:val="007A6992"/>
    <w:rsid w:val="007A6F95"/>
    <w:rsid w:val="007A7023"/>
    <w:rsid w:val="007A7431"/>
    <w:rsid w:val="007A7552"/>
    <w:rsid w:val="007A77D6"/>
    <w:rsid w:val="007A7CBC"/>
    <w:rsid w:val="007A7E47"/>
    <w:rsid w:val="007B0330"/>
    <w:rsid w:val="007B0344"/>
    <w:rsid w:val="007B039D"/>
    <w:rsid w:val="007B08C2"/>
    <w:rsid w:val="007B0974"/>
    <w:rsid w:val="007B09E4"/>
    <w:rsid w:val="007B0A72"/>
    <w:rsid w:val="007B0D77"/>
    <w:rsid w:val="007B0DCF"/>
    <w:rsid w:val="007B10F4"/>
    <w:rsid w:val="007B1155"/>
    <w:rsid w:val="007B1EF1"/>
    <w:rsid w:val="007B1EFA"/>
    <w:rsid w:val="007B21A6"/>
    <w:rsid w:val="007B26E9"/>
    <w:rsid w:val="007B28E3"/>
    <w:rsid w:val="007B2C93"/>
    <w:rsid w:val="007B2D07"/>
    <w:rsid w:val="007B2D8B"/>
    <w:rsid w:val="007B2E39"/>
    <w:rsid w:val="007B31FC"/>
    <w:rsid w:val="007B3217"/>
    <w:rsid w:val="007B36DC"/>
    <w:rsid w:val="007B3B6F"/>
    <w:rsid w:val="007B3E44"/>
    <w:rsid w:val="007B4072"/>
    <w:rsid w:val="007B40A5"/>
    <w:rsid w:val="007B4175"/>
    <w:rsid w:val="007B41A6"/>
    <w:rsid w:val="007B4364"/>
    <w:rsid w:val="007B4750"/>
    <w:rsid w:val="007B4996"/>
    <w:rsid w:val="007B4B7E"/>
    <w:rsid w:val="007B4EB3"/>
    <w:rsid w:val="007B542D"/>
    <w:rsid w:val="007B54DD"/>
    <w:rsid w:val="007B579E"/>
    <w:rsid w:val="007B58F7"/>
    <w:rsid w:val="007B6F70"/>
    <w:rsid w:val="007B6FA0"/>
    <w:rsid w:val="007B76BD"/>
    <w:rsid w:val="007B78F1"/>
    <w:rsid w:val="007B79D2"/>
    <w:rsid w:val="007C0345"/>
    <w:rsid w:val="007C0378"/>
    <w:rsid w:val="007C040D"/>
    <w:rsid w:val="007C06D9"/>
    <w:rsid w:val="007C09A0"/>
    <w:rsid w:val="007C0C35"/>
    <w:rsid w:val="007C1B2B"/>
    <w:rsid w:val="007C219A"/>
    <w:rsid w:val="007C2563"/>
    <w:rsid w:val="007C2956"/>
    <w:rsid w:val="007C2A3E"/>
    <w:rsid w:val="007C2D49"/>
    <w:rsid w:val="007C2D74"/>
    <w:rsid w:val="007C2FC0"/>
    <w:rsid w:val="007C3021"/>
    <w:rsid w:val="007C3898"/>
    <w:rsid w:val="007C3AEB"/>
    <w:rsid w:val="007C4329"/>
    <w:rsid w:val="007C49EA"/>
    <w:rsid w:val="007C5877"/>
    <w:rsid w:val="007C5995"/>
    <w:rsid w:val="007C5A42"/>
    <w:rsid w:val="007C5DE1"/>
    <w:rsid w:val="007C5FED"/>
    <w:rsid w:val="007C67AF"/>
    <w:rsid w:val="007C6F78"/>
    <w:rsid w:val="007C6FBA"/>
    <w:rsid w:val="007C6FF6"/>
    <w:rsid w:val="007C756A"/>
    <w:rsid w:val="007C7609"/>
    <w:rsid w:val="007C778B"/>
    <w:rsid w:val="007D00D3"/>
    <w:rsid w:val="007D04AC"/>
    <w:rsid w:val="007D0926"/>
    <w:rsid w:val="007D093D"/>
    <w:rsid w:val="007D0D42"/>
    <w:rsid w:val="007D1123"/>
    <w:rsid w:val="007D1345"/>
    <w:rsid w:val="007D1362"/>
    <w:rsid w:val="007D18CD"/>
    <w:rsid w:val="007D1BA8"/>
    <w:rsid w:val="007D1D79"/>
    <w:rsid w:val="007D1E0B"/>
    <w:rsid w:val="007D25D6"/>
    <w:rsid w:val="007D28B6"/>
    <w:rsid w:val="007D29A6"/>
    <w:rsid w:val="007D2A67"/>
    <w:rsid w:val="007D2AE6"/>
    <w:rsid w:val="007D2E95"/>
    <w:rsid w:val="007D2FBA"/>
    <w:rsid w:val="007D3039"/>
    <w:rsid w:val="007D3344"/>
    <w:rsid w:val="007D341C"/>
    <w:rsid w:val="007D3AD5"/>
    <w:rsid w:val="007D3AEB"/>
    <w:rsid w:val="007D3B02"/>
    <w:rsid w:val="007D3C0F"/>
    <w:rsid w:val="007D3C5E"/>
    <w:rsid w:val="007D414E"/>
    <w:rsid w:val="007D444A"/>
    <w:rsid w:val="007D467E"/>
    <w:rsid w:val="007D4727"/>
    <w:rsid w:val="007D489E"/>
    <w:rsid w:val="007D4ABB"/>
    <w:rsid w:val="007D4E28"/>
    <w:rsid w:val="007D4EC4"/>
    <w:rsid w:val="007D503D"/>
    <w:rsid w:val="007D5173"/>
    <w:rsid w:val="007D55F9"/>
    <w:rsid w:val="007D56D2"/>
    <w:rsid w:val="007D5845"/>
    <w:rsid w:val="007D5E68"/>
    <w:rsid w:val="007D61C7"/>
    <w:rsid w:val="007D6A5C"/>
    <w:rsid w:val="007D6D7A"/>
    <w:rsid w:val="007D70F0"/>
    <w:rsid w:val="007D7192"/>
    <w:rsid w:val="007D74D7"/>
    <w:rsid w:val="007D7539"/>
    <w:rsid w:val="007D75DE"/>
    <w:rsid w:val="007D75E4"/>
    <w:rsid w:val="007D76B6"/>
    <w:rsid w:val="007D7C30"/>
    <w:rsid w:val="007D7F62"/>
    <w:rsid w:val="007E0018"/>
    <w:rsid w:val="007E020D"/>
    <w:rsid w:val="007E02A6"/>
    <w:rsid w:val="007E06C1"/>
    <w:rsid w:val="007E118B"/>
    <w:rsid w:val="007E14E5"/>
    <w:rsid w:val="007E1A03"/>
    <w:rsid w:val="007E1C29"/>
    <w:rsid w:val="007E1CFC"/>
    <w:rsid w:val="007E1E33"/>
    <w:rsid w:val="007E2070"/>
    <w:rsid w:val="007E2377"/>
    <w:rsid w:val="007E2735"/>
    <w:rsid w:val="007E2940"/>
    <w:rsid w:val="007E29F8"/>
    <w:rsid w:val="007E2A0E"/>
    <w:rsid w:val="007E3167"/>
    <w:rsid w:val="007E3191"/>
    <w:rsid w:val="007E3247"/>
    <w:rsid w:val="007E32E3"/>
    <w:rsid w:val="007E363E"/>
    <w:rsid w:val="007E3975"/>
    <w:rsid w:val="007E3E5A"/>
    <w:rsid w:val="007E4050"/>
    <w:rsid w:val="007E4219"/>
    <w:rsid w:val="007E4822"/>
    <w:rsid w:val="007E48D9"/>
    <w:rsid w:val="007E4921"/>
    <w:rsid w:val="007E4C62"/>
    <w:rsid w:val="007E4D59"/>
    <w:rsid w:val="007E56B8"/>
    <w:rsid w:val="007E5C4A"/>
    <w:rsid w:val="007E5E2A"/>
    <w:rsid w:val="007E6097"/>
    <w:rsid w:val="007E66F0"/>
    <w:rsid w:val="007E6C0E"/>
    <w:rsid w:val="007E7029"/>
    <w:rsid w:val="007E71F2"/>
    <w:rsid w:val="007E732A"/>
    <w:rsid w:val="007E75F3"/>
    <w:rsid w:val="007E7C6F"/>
    <w:rsid w:val="007E7F07"/>
    <w:rsid w:val="007F0689"/>
    <w:rsid w:val="007F07EC"/>
    <w:rsid w:val="007F094E"/>
    <w:rsid w:val="007F0D37"/>
    <w:rsid w:val="007F110C"/>
    <w:rsid w:val="007F134B"/>
    <w:rsid w:val="007F1621"/>
    <w:rsid w:val="007F164F"/>
    <w:rsid w:val="007F1DE2"/>
    <w:rsid w:val="007F1F37"/>
    <w:rsid w:val="007F20D8"/>
    <w:rsid w:val="007F21A0"/>
    <w:rsid w:val="007F277A"/>
    <w:rsid w:val="007F2D78"/>
    <w:rsid w:val="007F2DA3"/>
    <w:rsid w:val="007F334A"/>
    <w:rsid w:val="007F351B"/>
    <w:rsid w:val="007F47C8"/>
    <w:rsid w:val="007F49C5"/>
    <w:rsid w:val="007F518B"/>
    <w:rsid w:val="007F52D6"/>
    <w:rsid w:val="007F5856"/>
    <w:rsid w:val="007F5A5A"/>
    <w:rsid w:val="007F5ACF"/>
    <w:rsid w:val="007F5BED"/>
    <w:rsid w:val="007F6054"/>
    <w:rsid w:val="007F6CB7"/>
    <w:rsid w:val="007F7410"/>
    <w:rsid w:val="007F7998"/>
    <w:rsid w:val="007F79ED"/>
    <w:rsid w:val="0080047A"/>
    <w:rsid w:val="00800596"/>
    <w:rsid w:val="008009B9"/>
    <w:rsid w:val="00800C13"/>
    <w:rsid w:val="00800F39"/>
    <w:rsid w:val="00800FB5"/>
    <w:rsid w:val="0080132B"/>
    <w:rsid w:val="0080148A"/>
    <w:rsid w:val="00801794"/>
    <w:rsid w:val="0080196C"/>
    <w:rsid w:val="00801A5A"/>
    <w:rsid w:val="00801C37"/>
    <w:rsid w:val="00801C48"/>
    <w:rsid w:val="00801D94"/>
    <w:rsid w:val="00801FAD"/>
    <w:rsid w:val="0080229F"/>
    <w:rsid w:val="008029AB"/>
    <w:rsid w:val="00802E9E"/>
    <w:rsid w:val="00802F1B"/>
    <w:rsid w:val="00803191"/>
    <w:rsid w:val="008034B3"/>
    <w:rsid w:val="00803606"/>
    <w:rsid w:val="00803709"/>
    <w:rsid w:val="00803963"/>
    <w:rsid w:val="00803C6B"/>
    <w:rsid w:val="00803FD7"/>
    <w:rsid w:val="00804027"/>
    <w:rsid w:val="008040B7"/>
    <w:rsid w:val="008040DB"/>
    <w:rsid w:val="00804CF6"/>
    <w:rsid w:val="00805132"/>
    <w:rsid w:val="00805576"/>
    <w:rsid w:val="008059A0"/>
    <w:rsid w:val="00805B3B"/>
    <w:rsid w:val="00805B54"/>
    <w:rsid w:val="00805D06"/>
    <w:rsid w:val="00805EEC"/>
    <w:rsid w:val="00805FA3"/>
    <w:rsid w:val="008061D5"/>
    <w:rsid w:val="00806398"/>
    <w:rsid w:val="008064BB"/>
    <w:rsid w:val="00806710"/>
    <w:rsid w:val="00806990"/>
    <w:rsid w:val="00806EE8"/>
    <w:rsid w:val="0080730A"/>
    <w:rsid w:val="008073E1"/>
    <w:rsid w:val="00807864"/>
    <w:rsid w:val="00807872"/>
    <w:rsid w:val="0081066D"/>
    <w:rsid w:val="00810EAB"/>
    <w:rsid w:val="00810FAB"/>
    <w:rsid w:val="008113EB"/>
    <w:rsid w:val="0081153D"/>
    <w:rsid w:val="00811732"/>
    <w:rsid w:val="0081178D"/>
    <w:rsid w:val="00811A59"/>
    <w:rsid w:val="00811DD3"/>
    <w:rsid w:val="0081201C"/>
    <w:rsid w:val="00812198"/>
    <w:rsid w:val="00812631"/>
    <w:rsid w:val="00812996"/>
    <w:rsid w:val="008129A6"/>
    <w:rsid w:val="00812AC3"/>
    <w:rsid w:val="00812C97"/>
    <w:rsid w:val="00813146"/>
    <w:rsid w:val="0081327F"/>
    <w:rsid w:val="00813E6C"/>
    <w:rsid w:val="0081433C"/>
    <w:rsid w:val="008144D4"/>
    <w:rsid w:val="008147FA"/>
    <w:rsid w:val="00814F4A"/>
    <w:rsid w:val="00815754"/>
    <w:rsid w:val="0081579A"/>
    <w:rsid w:val="008158C7"/>
    <w:rsid w:val="00815DFF"/>
    <w:rsid w:val="00816139"/>
    <w:rsid w:val="008165CD"/>
    <w:rsid w:val="00816DCB"/>
    <w:rsid w:val="00816F8B"/>
    <w:rsid w:val="00817252"/>
    <w:rsid w:val="00817444"/>
    <w:rsid w:val="00817687"/>
    <w:rsid w:val="00817807"/>
    <w:rsid w:val="0081795E"/>
    <w:rsid w:val="008179E9"/>
    <w:rsid w:val="00817F38"/>
    <w:rsid w:val="00820446"/>
    <w:rsid w:val="008208ED"/>
    <w:rsid w:val="00820D87"/>
    <w:rsid w:val="00821499"/>
    <w:rsid w:val="0082193A"/>
    <w:rsid w:val="00822298"/>
    <w:rsid w:val="0082253D"/>
    <w:rsid w:val="00822E9B"/>
    <w:rsid w:val="00822EAE"/>
    <w:rsid w:val="00822F91"/>
    <w:rsid w:val="008230CF"/>
    <w:rsid w:val="00823630"/>
    <w:rsid w:val="00824551"/>
    <w:rsid w:val="008245F2"/>
    <w:rsid w:val="00824C1D"/>
    <w:rsid w:val="00824D75"/>
    <w:rsid w:val="008250AE"/>
    <w:rsid w:val="008252BC"/>
    <w:rsid w:val="008255AF"/>
    <w:rsid w:val="00825B85"/>
    <w:rsid w:val="00825EE4"/>
    <w:rsid w:val="0082621D"/>
    <w:rsid w:val="0082642F"/>
    <w:rsid w:val="0082650C"/>
    <w:rsid w:val="00826853"/>
    <w:rsid w:val="00826DF6"/>
    <w:rsid w:val="00827131"/>
    <w:rsid w:val="00827688"/>
    <w:rsid w:val="008276E3"/>
    <w:rsid w:val="0082773A"/>
    <w:rsid w:val="00827991"/>
    <w:rsid w:val="00827ED7"/>
    <w:rsid w:val="0083055E"/>
    <w:rsid w:val="00830AB6"/>
    <w:rsid w:val="00830C48"/>
    <w:rsid w:val="00830DA8"/>
    <w:rsid w:val="00830EFD"/>
    <w:rsid w:val="00831086"/>
    <w:rsid w:val="008310D3"/>
    <w:rsid w:val="008313B6"/>
    <w:rsid w:val="00831517"/>
    <w:rsid w:val="00831C11"/>
    <w:rsid w:val="00831C54"/>
    <w:rsid w:val="00831F86"/>
    <w:rsid w:val="008325ED"/>
    <w:rsid w:val="008326C6"/>
    <w:rsid w:val="00832723"/>
    <w:rsid w:val="008328F2"/>
    <w:rsid w:val="00832939"/>
    <w:rsid w:val="00832C76"/>
    <w:rsid w:val="00832D74"/>
    <w:rsid w:val="008330C7"/>
    <w:rsid w:val="008333F5"/>
    <w:rsid w:val="008334ED"/>
    <w:rsid w:val="00833A69"/>
    <w:rsid w:val="00833C16"/>
    <w:rsid w:val="00833E48"/>
    <w:rsid w:val="00834470"/>
    <w:rsid w:val="0083471B"/>
    <w:rsid w:val="00834B7A"/>
    <w:rsid w:val="00834E66"/>
    <w:rsid w:val="00834E74"/>
    <w:rsid w:val="008351BB"/>
    <w:rsid w:val="00835A7F"/>
    <w:rsid w:val="0083657F"/>
    <w:rsid w:val="00836E45"/>
    <w:rsid w:val="0083738C"/>
    <w:rsid w:val="008375BF"/>
    <w:rsid w:val="0083768A"/>
    <w:rsid w:val="00837B82"/>
    <w:rsid w:val="00837C3B"/>
    <w:rsid w:val="00840134"/>
    <w:rsid w:val="008401AE"/>
    <w:rsid w:val="008401CF"/>
    <w:rsid w:val="0084027B"/>
    <w:rsid w:val="00840368"/>
    <w:rsid w:val="00840622"/>
    <w:rsid w:val="00840669"/>
    <w:rsid w:val="00840901"/>
    <w:rsid w:val="00840A61"/>
    <w:rsid w:val="00840B3C"/>
    <w:rsid w:val="00840BBE"/>
    <w:rsid w:val="00840BFD"/>
    <w:rsid w:val="00840E37"/>
    <w:rsid w:val="00841071"/>
    <w:rsid w:val="0084124D"/>
    <w:rsid w:val="008413A4"/>
    <w:rsid w:val="0084152B"/>
    <w:rsid w:val="00841BC2"/>
    <w:rsid w:val="008422B5"/>
    <w:rsid w:val="00842479"/>
    <w:rsid w:val="00842721"/>
    <w:rsid w:val="00842B67"/>
    <w:rsid w:val="00843071"/>
    <w:rsid w:val="00843150"/>
    <w:rsid w:val="0084354D"/>
    <w:rsid w:val="0084397A"/>
    <w:rsid w:val="00843A72"/>
    <w:rsid w:val="00843B45"/>
    <w:rsid w:val="00844597"/>
    <w:rsid w:val="00844B7D"/>
    <w:rsid w:val="00844EED"/>
    <w:rsid w:val="00844F37"/>
    <w:rsid w:val="008452CB"/>
    <w:rsid w:val="008452D6"/>
    <w:rsid w:val="0084554C"/>
    <w:rsid w:val="00845DFC"/>
    <w:rsid w:val="008464BB"/>
    <w:rsid w:val="00846F41"/>
    <w:rsid w:val="00847431"/>
    <w:rsid w:val="008476ED"/>
    <w:rsid w:val="00847767"/>
    <w:rsid w:val="008479EF"/>
    <w:rsid w:val="00847C1E"/>
    <w:rsid w:val="00847D51"/>
    <w:rsid w:val="00847DAB"/>
    <w:rsid w:val="008501CA"/>
    <w:rsid w:val="008503DB"/>
    <w:rsid w:val="00850550"/>
    <w:rsid w:val="00850910"/>
    <w:rsid w:val="00850A34"/>
    <w:rsid w:val="00850B59"/>
    <w:rsid w:val="00850F15"/>
    <w:rsid w:val="008515FA"/>
    <w:rsid w:val="0085194C"/>
    <w:rsid w:val="008519A2"/>
    <w:rsid w:val="00851A03"/>
    <w:rsid w:val="00851AF1"/>
    <w:rsid w:val="00851E00"/>
    <w:rsid w:val="00851FEA"/>
    <w:rsid w:val="008520A6"/>
    <w:rsid w:val="008526C0"/>
    <w:rsid w:val="008528D4"/>
    <w:rsid w:val="00852A2C"/>
    <w:rsid w:val="00852A83"/>
    <w:rsid w:val="00853219"/>
    <w:rsid w:val="008532A9"/>
    <w:rsid w:val="008533C7"/>
    <w:rsid w:val="008535D5"/>
    <w:rsid w:val="00853792"/>
    <w:rsid w:val="00853AC1"/>
    <w:rsid w:val="0085417F"/>
    <w:rsid w:val="0085427A"/>
    <w:rsid w:val="00854BF0"/>
    <w:rsid w:val="008550CD"/>
    <w:rsid w:val="00855243"/>
    <w:rsid w:val="00855D12"/>
    <w:rsid w:val="00855D86"/>
    <w:rsid w:val="0085693F"/>
    <w:rsid w:val="00857329"/>
    <w:rsid w:val="008574F3"/>
    <w:rsid w:val="008578C8"/>
    <w:rsid w:val="008579D2"/>
    <w:rsid w:val="00857A80"/>
    <w:rsid w:val="00857AC3"/>
    <w:rsid w:val="00857E06"/>
    <w:rsid w:val="0086088D"/>
    <w:rsid w:val="00860957"/>
    <w:rsid w:val="00860B1A"/>
    <w:rsid w:val="00860E89"/>
    <w:rsid w:val="00861145"/>
    <w:rsid w:val="0086115C"/>
    <w:rsid w:val="00861176"/>
    <w:rsid w:val="008613B5"/>
    <w:rsid w:val="00861643"/>
    <w:rsid w:val="00861830"/>
    <w:rsid w:val="00861894"/>
    <w:rsid w:val="0086228E"/>
    <w:rsid w:val="00862847"/>
    <w:rsid w:val="00862981"/>
    <w:rsid w:val="00862AA1"/>
    <w:rsid w:val="00862D48"/>
    <w:rsid w:val="0086350C"/>
    <w:rsid w:val="008636AC"/>
    <w:rsid w:val="00863715"/>
    <w:rsid w:val="00863759"/>
    <w:rsid w:val="00863E0E"/>
    <w:rsid w:val="0086449E"/>
    <w:rsid w:val="00864553"/>
    <w:rsid w:val="0086460B"/>
    <w:rsid w:val="00864639"/>
    <w:rsid w:val="00864A06"/>
    <w:rsid w:val="00864B00"/>
    <w:rsid w:val="00865279"/>
    <w:rsid w:val="0086547B"/>
    <w:rsid w:val="00865A84"/>
    <w:rsid w:val="00865DD1"/>
    <w:rsid w:val="00865FA7"/>
    <w:rsid w:val="0086603D"/>
    <w:rsid w:val="0086636B"/>
    <w:rsid w:val="0086649D"/>
    <w:rsid w:val="008666FA"/>
    <w:rsid w:val="008667AC"/>
    <w:rsid w:val="00866ACF"/>
    <w:rsid w:val="0086724A"/>
    <w:rsid w:val="0086740C"/>
    <w:rsid w:val="00867469"/>
    <w:rsid w:val="0086780D"/>
    <w:rsid w:val="00867AEB"/>
    <w:rsid w:val="00867C2D"/>
    <w:rsid w:val="008700A2"/>
    <w:rsid w:val="00870174"/>
    <w:rsid w:val="008704F1"/>
    <w:rsid w:val="00870950"/>
    <w:rsid w:val="008710F7"/>
    <w:rsid w:val="008716F4"/>
    <w:rsid w:val="00871864"/>
    <w:rsid w:val="00871A5A"/>
    <w:rsid w:val="00871AF8"/>
    <w:rsid w:val="00871D68"/>
    <w:rsid w:val="008723BC"/>
    <w:rsid w:val="008724B7"/>
    <w:rsid w:val="00872580"/>
    <w:rsid w:val="00872F04"/>
    <w:rsid w:val="0087304C"/>
    <w:rsid w:val="00873119"/>
    <w:rsid w:val="008734A3"/>
    <w:rsid w:val="008736F0"/>
    <w:rsid w:val="0087371D"/>
    <w:rsid w:val="00873753"/>
    <w:rsid w:val="00873C9F"/>
    <w:rsid w:val="00873EB9"/>
    <w:rsid w:val="0087400F"/>
    <w:rsid w:val="00874035"/>
    <w:rsid w:val="00874BF1"/>
    <w:rsid w:val="008754EA"/>
    <w:rsid w:val="00875602"/>
    <w:rsid w:val="0087569A"/>
    <w:rsid w:val="008757CF"/>
    <w:rsid w:val="008758F3"/>
    <w:rsid w:val="00875A41"/>
    <w:rsid w:val="0087601D"/>
    <w:rsid w:val="00876678"/>
    <w:rsid w:val="0087692F"/>
    <w:rsid w:val="00876BF4"/>
    <w:rsid w:val="00876C26"/>
    <w:rsid w:val="00876CB8"/>
    <w:rsid w:val="00876F13"/>
    <w:rsid w:val="00876FF3"/>
    <w:rsid w:val="008772EA"/>
    <w:rsid w:val="0087747B"/>
    <w:rsid w:val="00877DE1"/>
    <w:rsid w:val="00877EEB"/>
    <w:rsid w:val="00880478"/>
    <w:rsid w:val="00880F66"/>
    <w:rsid w:val="00880FAF"/>
    <w:rsid w:val="0088138B"/>
    <w:rsid w:val="00881438"/>
    <w:rsid w:val="008818A7"/>
    <w:rsid w:val="00881B4C"/>
    <w:rsid w:val="00881E61"/>
    <w:rsid w:val="00881EE6"/>
    <w:rsid w:val="00882485"/>
    <w:rsid w:val="0088269C"/>
    <w:rsid w:val="0088291F"/>
    <w:rsid w:val="00882E2B"/>
    <w:rsid w:val="008830BE"/>
    <w:rsid w:val="008830D6"/>
    <w:rsid w:val="0088363A"/>
    <w:rsid w:val="00883BDF"/>
    <w:rsid w:val="0088435D"/>
    <w:rsid w:val="008845EA"/>
    <w:rsid w:val="008848F3"/>
    <w:rsid w:val="0088493A"/>
    <w:rsid w:val="00884D35"/>
    <w:rsid w:val="00885124"/>
    <w:rsid w:val="0088523E"/>
    <w:rsid w:val="00885AA0"/>
    <w:rsid w:val="00885CAB"/>
    <w:rsid w:val="00886268"/>
    <w:rsid w:val="00886BA9"/>
    <w:rsid w:val="00886D41"/>
    <w:rsid w:val="00886FDE"/>
    <w:rsid w:val="008879EF"/>
    <w:rsid w:val="008905C4"/>
    <w:rsid w:val="00890CD3"/>
    <w:rsid w:val="0089117A"/>
    <w:rsid w:val="008914B6"/>
    <w:rsid w:val="00891B73"/>
    <w:rsid w:val="008921DC"/>
    <w:rsid w:val="00892950"/>
    <w:rsid w:val="00892C4B"/>
    <w:rsid w:val="00892EE5"/>
    <w:rsid w:val="00893094"/>
    <w:rsid w:val="0089322A"/>
    <w:rsid w:val="00893908"/>
    <w:rsid w:val="00893C51"/>
    <w:rsid w:val="00893F86"/>
    <w:rsid w:val="00894667"/>
    <w:rsid w:val="008948AF"/>
    <w:rsid w:val="00894A45"/>
    <w:rsid w:val="00894EB4"/>
    <w:rsid w:val="008957E6"/>
    <w:rsid w:val="00895DD0"/>
    <w:rsid w:val="00895E72"/>
    <w:rsid w:val="00895F50"/>
    <w:rsid w:val="00896024"/>
    <w:rsid w:val="008966AA"/>
    <w:rsid w:val="00896C77"/>
    <w:rsid w:val="00896D07"/>
    <w:rsid w:val="00896FB0"/>
    <w:rsid w:val="00897348"/>
    <w:rsid w:val="0089778E"/>
    <w:rsid w:val="008977F3"/>
    <w:rsid w:val="00897DC2"/>
    <w:rsid w:val="008A04E8"/>
    <w:rsid w:val="008A0929"/>
    <w:rsid w:val="008A0E45"/>
    <w:rsid w:val="008A0E85"/>
    <w:rsid w:val="008A1350"/>
    <w:rsid w:val="008A1BBA"/>
    <w:rsid w:val="008A22A1"/>
    <w:rsid w:val="008A245C"/>
    <w:rsid w:val="008A270E"/>
    <w:rsid w:val="008A31F3"/>
    <w:rsid w:val="008A32B0"/>
    <w:rsid w:val="008A397F"/>
    <w:rsid w:val="008A417F"/>
    <w:rsid w:val="008A4651"/>
    <w:rsid w:val="008A4F16"/>
    <w:rsid w:val="008A4F99"/>
    <w:rsid w:val="008A550E"/>
    <w:rsid w:val="008A55CE"/>
    <w:rsid w:val="008A5846"/>
    <w:rsid w:val="008A58EB"/>
    <w:rsid w:val="008A5A60"/>
    <w:rsid w:val="008A5B85"/>
    <w:rsid w:val="008A5F09"/>
    <w:rsid w:val="008A5F3D"/>
    <w:rsid w:val="008A6116"/>
    <w:rsid w:val="008A6396"/>
    <w:rsid w:val="008A6662"/>
    <w:rsid w:val="008A6AF9"/>
    <w:rsid w:val="008A6E32"/>
    <w:rsid w:val="008A72F5"/>
    <w:rsid w:val="008A7409"/>
    <w:rsid w:val="008A7731"/>
    <w:rsid w:val="008A7A92"/>
    <w:rsid w:val="008A7E89"/>
    <w:rsid w:val="008A7EA3"/>
    <w:rsid w:val="008B0627"/>
    <w:rsid w:val="008B06CB"/>
    <w:rsid w:val="008B0C4F"/>
    <w:rsid w:val="008B1030"/>
    <w:rsid w:val="008B1230"/>
    <w:rsid w:val="008B1378"/>
    <w:rsid w:val="008B1504"/>
    <w:rsid w:val="008B16AA"/>
    <w:rsid w:val="008B1884"/>
    <w:rsid w:val="008B1A9C"/>
    <w:rsid w:val="008B2139"/>
    <w:rsid w:val="008B22BD"/>
    <w:rsid w:val="008B325A"/>
    <w:rsid w:val="008B389A"/>
    <w:rsid w:val="008B3F20"/>
    <w:rsid w:val="008B3F49"/>
    <w:rsid w:val="008B44E4"/>
    <w:rsid w:val="008B4EDE"/>
    <w:rsid w:val="008B5058"/>
    <w:rsid w:val="008B505E"/>
    <w:rsid w:val="008B57BD"/>
    <w:rsid w:val="008B5B08"/>
    <w:rsid w:val="008B5B94"/>
    <w:rsid w:val="008B5EB0"/>
    <w:rsid w:val="008B5F69"/>
    <w:rsid w:val="008B615C"/>
    <w:rsid w:val="008B61CA"/>
    <w:rsid w:val="008B6434"/>
    <w:rsid w:val="008B6709"/>
    <w:rsid w:val="008B6CAA"/>
    <w:rsid w:val="008B6E10"/>
    <w:rsid w:val="008B7294"/>
    <w:rsid w:val="008B734E"/>
    <w:rsid w:val="008B738F"/>
    <w:rsid w:val="008B7391"/>
    <w:rsid w:val="008B7803"/>
    <w:rsid w:val="008C09AB"/>
    <w:rsid w:val="008C0C98"/>
    <w:rsid w:val="008C139D"/>
    <w:rsid w:val="008C2A5B"/>
    <w:rsid w:val="008C2FB1"/>
    <w:rsid w:val="008C3988"/>
    <w:rsid w:val="008C3CE8"/>
    <w:rsid w:val="008C4246"/>
    <w:rsid w:val="008C45F7"/>
    <w:rsid w:val="008C4FB3"/>
    <w:rsid w:val="008C540A"/>
    <w:rsid w:val="008C58D7"/>
    <w:rsid w:val="008C5A14"/>
    <w:rsid w:val="008C619F"/>
    <w:rsid w:val="008C676F"/>
    <w:rsid w:val="008C6EA1"/>
    <w:rsid w:val="008C70D5"/>
    <w:rsid w:val="008C748F"/>
    <w:rsid w:val="008C7653"/>
    <w:rsid w:val="008C76E4"/>
    <w:rsid w:val="008C77B3"/>
    <w:rsid w:val="008C7BCB"/>
    <w:rsid w:val="008D0463"/>
    <w:rsid w:val="008D0EA5"/>
    <w:rsid w:val="008D1228"/>
    <w:rsid w:val="008D15F6"/>
    <w:rsid w:val="008D1A0B"/>
    <w:rsid w:val="008D1AC1"/>
    <w:rsid w:val="008D2761"/>
    <w:rsid w:val="008D29AF"/>
    <w:rsid w:val="008D2B61"/>
    <w:rsid w:val="008D2CB3"/>
    <w:rsid w:val="008D2F19"/>
    <w:rsid w:val="008D312B"/>
    <w:rsid w:val="008D34AD"/>
    <w:rsid w:val="008D3685"/>
    <w:rsid w:val="008D3794"/>
    <w:rsid w:val="008D453F"/>
    <w:rsid w:val="008D4582"/>
    <w:rsid w:val="008D4801"/>
    <w:rsid w:val="008D4CD5"/>
    <w:rsid w:val="008D51CC"/>
    <w:rsid w:val="008D5360"/>
    <w:rsid w:val="008D53A7"/>
    <w:rsid w:val="008D5952"/>
    <w:rsid w:val="008D6022"/>
    <w:rsid w:val="008D66BE"/>
    <w:rsid w:val="008D66E5"/>
    <w:rsid w:val="008D711A"/>
    <w:rsid w:val="008D7838"/>
    <w:rsid w:val="008D78DB"/>
    <w:rsid w:val="008D7A4C"/>
    <w:rsid w:val="008D7FF7"/>
    <w:rsid w:val="008E0159"/>
    <w:rsid w:val="008E02C1"/>
    <w:rsid w:val="008E08EF"/>
    <w:rsid w:val="008E0AFD"/>
    <w:rsid w:val="008E0B25"/>
    <w:rsid w:val="008E1358"/>
    <w:rsid w:val="008E1B7D"/>
    <w:rsid w:val="008E2094"/>
    <w:rsid w:val="008E27FA"/>
    <w:rsid w:val="008E2AD1"/>
    <w:rsid w:val="008E30F3"/>
    <w:rsid w:val="008E3342"/>
    <w:rsid w:val="008E3521"/>
    <w:rsid w:val="008E3664"/>
    <w:rsid w:val="008E3686"/>
    <w:rsid w:val="008E388F"/>
    <w:rsid w:val="008E3B98"/>
    <w:rsid w:val="008E3C6A"/>
    <w:rsid w:val="008E3DAD"/>
    <w:rsid w:val="008E42A1"/>
    <w:rsid w:val="008E44BD"/>
    <w:rsid w:val="008E459E"/>
    <w:rsid w:val="008E45F2"/>
    <w:rsid w:val="008E470A"/>
    <w:rsid w:val="008E4B60"/>
    <w:rsid w:val="008E4F8E"/>
    <w:rsid w:val="008E513E"/>
    <w:rsid w:val="008E56FF"/>
    <w:rsid w:val="008E58A8"/>
    <w:rsid w:val="008E5AEC"/>
    <w:rsid w:val="008E6625"/>
    <w:rsid w:val="008E68C0"/>
    <w:rsid w:val="008E6B0E"/>
    <w:rsid w:val="008E6D49"/>
    <w:rsid w:val="008E78E0"/>
    <w:rsid w:val="008F031F"/>
    <w:rsid w:val="008F0348"/>
    <w:rsid w:val="008F0484"/>
    <w:rsid w:val="008F0DC8"/>
    <w:rsid w:val="008F0E68"/>
    <w:rsid w:val="008F0EE6"/>
    <w:rsid w:val="008F1598"/>
    <w:rsid w:val="008F1B9E"/>
    <w:rsid w:val="008F21CD"/>
    <w:rsid w:val="008F25E7"/>
    <w:rsid w:val="008F2FE8"/>
    <w:rsid w:val="008F30C0"/>
    <w:rsid w:val="008F31FD"/>
    <w:rsid w:val="008F334E"/>
    <w:rsid w:val="008F3658"/>
    <w:rsid w:val="008F3865"/>
    <w:rsid w:val="008F3F2D"/>
    <w:rsid w:val="008F45BD"/>
    <w:rsid w:val="008F4A90"/>
    <w:rsid w:val="008F4AE2"/>
    <w:rsid w:val="008F501B"/>
    <w:rsid w:val="008F50F0"/>
    <w:rsid w:val="008F5164"/>
    <w:rsid w:val="008F5A44"/>
    <w:rsid w:val="008F5F48"/>
    <w:rsid w:val="008F5F4E"/>
    <w:rsid w:val="008F6084"/>
    <w:rsid w:val="008F60E7"/>
    <w:rsid w:val="008F6B73"/>
    <w:rsid w:val="008F6D57"/>
    <w:rsid w:val="008F7158"/>
    <w:rsid w:val="008F72EC"/>
    <w:rsid w:val="008F7955"/>
    <w:rsid w:val="008F7FAC"/>
    <w:rsid w:val="008F7FF0"/>
    <w:rsid w:val="0090003D"/>
    <w:rsid w:val="009001E2"/>
    <w:rsid w:val="00900EB5"/>
    <w:rsid w:val="009010E8"/>
    <w:rsid w:val="009011DA"/>
    <w:rsid w:val="00901BCD"/>
    <w:rsid w:val="00901CD8"/>
    <w:rsid w:val="009023D4"/>
    <w:rsid w:val="00902A1F"/>
    <w:rsid w:val="00902AB3"/>
    <w:rsid w:val="00902B08"/>
    <w:rsid w:val="00903425"/>
    <w:rsid w:val="00903426"/>
    <w:rsid w:val="0090385E"/>
    <w:rsid w:val="0090442A"/>
    <w:rsid w:val="00904468"/>
    <w:rsid w:val="00904820"/>
    <w:rsid w:val="00904B7C"/>
    <w:rsid w:val="00905265"/>
    <w:rsid w:val="00905279"/>
    <w:rsid w:val="00905461"/>
    <w:rsid w:val="009057B3"/>
    <w:rsid w:val="00905E07"/>
    <w:rsid w:val="00905EC0"/>
    <w:rsid w:val="009062A7"/>
    <w:rsid w:val="0090676A"/>
    <w:rsid w:val="009069D2"/>
    <w:rsid w:val="00906BB6"/>
    <w:rsid w:val="009073A9"/>
    <w:rsid w:val="0090770C"/>
    <w:rsid w:val="0090784A"/>
    <w:rsid w:val="00907DCC"/>
    <w:rsid w:val="009103CE"/>
    <w:rsid w:val="009103EC"/>
    <w:rsid w:val="00910A24"/>
    <w:rsid w:val="00910E97"/>
    <w:rsid w:val="0091128D"/>
    <w:rsid w:val="00911462"/>
    <w:rsid w:val="0091153F"/>
    <w:rsid w:val="00911CA7"/>
    <w:rsid w:val="00911CE2"/>
    <w:rsid w:val="00911ECA"/>
    <w:rsid w:val="00911F92"/>
    <w:rsid w:val="0091206F"/>
    <w:rsid w:val="00912357"/>
    <w:rsid w:val="0091236A"/>
    <w:rsid w:val="009126C1"/>
    <w:rsid w:val="0091290E"/>
    <w:rsid w:val="00912AE9"/>
    <w:rsid w:val="0091399B"/>
    <w:rsid w:val="00913DD7"/>
    <w:rsid w:val="00913EC9"/>
    <w:rsid w:val="00914A9A"/>
    <w:rsid w:val="00914BC4"/>
    <w:rsid w:val="00914FB9"/>
    <w:rsid w:val="00914FCB"/>
    <w:rsid w:val="00915221"/>
    <w:rsid w:val="009153E9"/>
    <w:rsid w:val="009157D2"/>
    <w:rsid w:val="00915C5C"/>
    <w:rsid w:val="00915E00"/>
    <w:rsid w:val="00916727"/>
    <w:rsid w:val="00916B2A"/>
    <w:rsid w:val="00916D52"/>
    <w:rsid w:val="0091715C"/>
    <w:rsid w:val="009171D0"/>
    <w:rsid w:val="009175A7"/>
    <w:rsid w:val="00917AE2"/>
    <w:rsid w:val="00917DBA"/>
    <w:rsid w:val="00917F8C"/>
    <w:rsid w:val="009200F4"/>
    <w:rsid w:val="009205BF"/>
    <w:rsid w:val="00920636"/>
    <w:rsid w:val="009207A0"/>
    <w:rsid w:val="00920D4B"/>
    <w:rsid w:val="00920E10"/>
    <w:rsid w:val="00920E52"/>
    <w:rsid w:val="009212B7"/>
    <w:rsid w:val="00921E27"/>
    <w:rsid w:val="00921FEF"/>
    <w:rsid w:val="0092321F"/>
    <w:rsid w:val="009234E3"/>
    <w:rsid w:val="00923651"/>
    <w:rsid w:val="00923AA8"/>
    <w:rsid w:val="00923E24"/>
    <w:rsid w:val="00924156"/>
    <w:rsid w:val="009243D1"/>
    <w:rsid w:val="0092470B"/>
    <w:rsid w:val="0092493C"/>
    <w:rsid w:val="0092499D"/>
    <w:rsid w:val="00924A45"/>
    <w:rsid w:val="00924BAE"/>
    <w:rsid w:val="00924C2C"/>
    <w:rsid w:val="00924E0A"/>
    <w:rsid w:val="00924E70"/>
    <w:rsid w:val="00925889"/>
    <w:rsid w:val="00925BEF"/>
    <w:rsid w:val="00925F28"/>
    <w:rsid w:val="00925FFB"/>
    <w:rsid w:val="00926509"/>
    <w:rsid w:val="009266AA"/>
    <w:rsid w:val="009278CF"/>
    <w:rsid w:val="0092792D"/>
    <w:rsid w:val="00927AA1"/>
    <w:rsid w:val="00927CA0"/>
    <w:rsid w:val="009302A7"/>
    <w:rsid w:val="0093037A"/>
    <w:rsid w:val="00930478"/>
    <w:rsid w:val="0093085B"/>
    <w:rsid w:val="00930A5A"/>
    <w:rsid w:val="00930E29"/>
    <w:rsid w:val="00931248"/>
    <w:rsid w:val="009312B0"/>
    <w:rsid w:val="00931403"/>
    <w:rsid w:val="009317CA"/>
    <w:rsid w:val="00931895"/>
    <w:rsid w:val="00931C39"/>
    <w:rsid w:val="00932AAD"/>
    <w:rsid w:val="00932F9D"/>
    <w:rsid w:val="0093301E"/>
    <w:rsid w:val="0093376B"/>
    <w:rsid w:val="00933826"/>
    <w:rsid w:val="009338A6"/>
    <w:rsid w:val="00933B1F"/>
    <w:rsid w:val="00933CFE"/>
    <w:rsid w:val="009341C0"/>
    <w:rsid w:val="00934AEA"/>
    <w:rsid w:val="00934D6E"/>
    <w:rsid w:val="00934E2D"/>
    <w:rsid w:val="00934F1F"/>
    <w:rsid w:val="00935193"/>
    <w:rsid w:val="00935213"/>
    <w:rsid w:val="00935A66"/>
    <w:rsid w:val="00935AF9"/>
    <w:rsid w:val="00935B28"/>
    <w:rsid w:val="00935DA4"/>
    <w:rsid w:val="00935F75"/>
    <w:rsid w:val="009360CE"/>
    <w:rsid w:val="009360F4"/>
    <w:rsid w:val="00936CD5"/>
    <w:rsid w:val="00936DAB"/>
    <w:rsid w:val="00936E55"/>
    <w:rsid w:val="00936FF1"/>
    <w:rsid w:val="0093761E"/>
    <w:rsid w:val="00937967"/>
    <w:rsid w:val="009379E7"/>
    <w:rsid w:val="00940334"/>
    <w:rsid w:val="009409E3"/>
    <w:rsid w:val="00940AE6"/>
    <w:rsid w:val="00940B05"/>
    <w:rsid w:val="00940B37"/>
    <w:rsid w:val="00940C40"/>
    <w:rsid w:val="00941258"/>
    <w:rsid w:val="00941599"/>
    <w:rsid w:val="009417C6"/>
    <w:rsid w:val="00941B51"/>
    <w:rsid w:val="0094245C"/>
    <w:rsid w:val="00942508"/>
    <w:rsid w:val="00942722"/>
    <w:rsid w:val="00942C22"/>
    <w:rsid w:val="00942D4B"/>
    <w:rsid w:val="00943314"/>
    <w:rsid w:val="009440F3"/>
    <w:rsid w:val="009442F8"/>
    <w:rsid w:val="009443D1"/>
    <w:rsid w:val="00945EAE"/>
    <w:rsid w:val="009462E1"/>
    <w:rsid w:val="00946337"/>
    <w:rsid w:val="009463F5"/>
    <w:rsid w:val="009465F0"/>
    <w:rsid w:val="0094673A"/>
    <w:rsid w:val="0094709D"/>
    <w:rsid w:val="00947911"/>
    <w:rsid w:val="00947C18"/>
    <w:rsid w:val="00947D72"/>
    <w:rsid w:val="00947ED1"/>
    <w:rsid w:val="00950027"/>
    <w:rsid w:val="009505C7"/>
    <w:rsid w:val="00950822"/>
    <w:rsid w:val="009508A6"/>
    <w:rsid w:val="00950B91"/>
    <w:rsid w:val="009511F0"/>
    <w:rsid w:val="0095144E"/>
    <w:rsid w:val="0095180B"/>
    <w:rsid w:val="009520FE"/>
    <w:rsid w:val="00952578"/>
    <w:rsid w:val="009528F8"/>
    <w:rsid w:val="00952940"/>
    <w:rsid w:val="00952AB9"/>
    <w:rsid w:val="00952B49"/>
    <w:rsid w:val="00952B94"/>
    <w:rsid w:val="009534BC"/>
    <w:rsid w:val="00953FB9"/>
    <w:rsid w:val="009548A0"/>
    <w:rsid w:val="00954A2C"/>
    <w:rsid w:val="00954EA3"/>
    <w:rsid w:val="00954EA9"/>
    <w:rsid w:val="00954FAE"/>
    <w:rsid w:val="00954FC0"/>
    <w:rsid w:val="00955547"/>
    <w:rsid w:val="00955EE4"/>
    <w:rsid w:val="009565D2"/>
    <w:rsid w:val="00956B3E"/>
    <w:rsid w:val="00956D06"/>
    <w:rsid w:val="009570AB"/>
    <w:rsid w:val="00957698"/>
    <w:rsid w:val="00957769"/>
    <w:rsid w:val="009578AD"/>
    <w:rsid w:val="009579E9"/>
    <w:rsid w:val="00957EDB"/>
    <w:rsid w:val="0096018F"/>
    <w:rsid w:val="00960389"/>
    <w:rsid w:val="009603D9"/>
    <w:rsid w:val="009606A6"/>
    <w:rsid w:val="009606F9"/>
    <w:rsid w:val="0096094B"/>
    <w:rsid w:val="00961312"/>
    <w:rsid w:val="00961686"/>
    <w:rsid w:val="00961AA4"/>
    <w:rsid w:val="00961CC2"/>
    <w:rsid w:val="00961D94"/>
    <w:rsid w:val="00961E9A"/>
    <w:rsid w:val="0096235D"/>
    <w:rsid w:val="0096293B"/>
    <w:rsid w:val="00962C0A"/>
    <w:rsid w:val="00962D87"/>
    <w:rsid w:val="00962EF3"/>
    <w:rsid w:val="00963217"/>
    <w:rsid w:val="009637AC"/>
    <w:rsid w:val="00963BBF"/>
    <w:rsid w:val="00963D65"/>
    <w:rsid w:val="009648BC"/>
    <w:rsid w:val="00964CDC"/>
    <w:rsid w:val="00964E26"/>
    <w:rsid w:val="00964E68"/>
    <w:rsid w:val="00964FB7"/>
    <w:rsid w:val="009656E8"/>
    <w:rsid w:val="009659A7"/>
    <w:rsid w:val="0096609A"/>
    <w:rsid w:val="009666A8"/>
    <w:rsid w:val="00966A36"/>
    <w:rsid w:val="00966A41"/>
    <w:rsid w:val="00967193"/>
    <w:rsid w:val="009672ED"/>
    <w:rsid w:val="00967373"/>
    <w:rsid w:val="009673BC"/>
    <w:rsid w:val="00967E30"/>
    <w:rsid w:val="00970BF9"/>
    <w:rsid w:val="009710CE"/>
    <w:rsid w:val="00971524"/>
    <w:rsid w:val="009715ED"/>
    <w:rsid w:val="00971632"/>
    <w:rsid w:val="009717DA"/>
    <w:rsid w:val="009719B5"/>
    <w:rsid w:val="00971A05"/>
    <w:rsid w:val="00971BD8"/>
    <w:rsid w:val="00972370"/>
    <w:rsid w:val="009724C4"/>
    <w:rsid w:val="00972AE4"/>
    <w:rsid w:val="00972B83"/>
    <w:rsid w:val="00972D65"/>
    <w:rsid w:val="009732FD"/>
    <w:rsid w:val="009739A1"/>
    <w:rsid w:val="00973D48"/>
    <w:rsid w:val="00973DE3"/>
    <w:rsid w:val="00973F27"/>
    <w:rsid w:val="00974D43"/>
    <w:rsid w:val="00974E4E"/>
    <w:rsid w:val="009756E1"/>
    <w:rsid w:val="00975F02"/>
    <w:rsid w:val="0097603A"/>
    <w:rsid w:val="009762E3"/>
    <w:rsid w:val="0097638F"/>
    <w:rsid w:val="00976518"/>
    <w:rsid w:val="00976B47"/>
    <w:rsid w:val="00976E9E"/>
    <w:rsid w:val="00976EB2"/>
    <w:rsid w:val="009772ED"/>
    <w:rsid w:val="00977632"/>
    <w:rsid w:val="0097776B"/>
    <w:rsid w:val="0097793B"/>
    <w:rsid w:val="0098007F"/>
    <w:rsid w:val="00980359"/>
    <w:rsid w:val="0098043D"/>
    <w:rsid w:val="009804B1"/>
    <w:rsid w:val="00980823"/>
    <w:rsid w:val="00980DAC"/>
    <w:rsid w:val="00981713"/>
    <w:rsid w:val="0098193B"/>
    <w:rsid w:val="00981B02"/>
    <w:rsid w:val="00981DDD"/>
    <w:rsid w:val="00981F87"/>
    <w:rsid w:val="0098265D"/>
    <w:rsid w:val="009828F6"/>
    <w:rsid w:val="009829EE"/>
    <w:rsid w:val="0098394D"/>
    <w:rsid w:val="0098395F"/>
    <w:rsid w:val="0098396E"/>
    <w:rsid w:val="00984872"/>
    <w:rsid w:val="00984912"/>
    <w:rsid w:val="00984AFA"/>
    <w:rsid w:val="00984F08"/>
    <w:rsid w:val="009853CC"/>
    <w:rsid w:val="009855FC"/>
    <w:rsid w:val="00985690"/>
    <w:rsid w:val="00985750"/>
    <w:rsid w:val="009859BD"/>
    <w:rsid w:val="009866AD"/>
    <w:rsid w:val="00986C0A"/>
    <w:rsid w:val="00987039"/>
    <w:rsid w:val="00990034"/>
    <w:rsid w:val="009903CF"/>
    <w:rsid w:val="00990C75"/>
    <w:rsid w:val="0099106F"/>
    <w:rsid w:val="0099111D"/>
    <w:rsid w:val="00991492"/>
    <w:rsid w:val="00991C6C"/>
    <w:rsid w:val="009920CD"/>
    <w:rsid w:val="009921BC"/>
    <w:rsid w:val="00992386"/>
    <w:rsid w:val="00992432"/>
    <w:rsid w:val="00992EB7"/>
    <w:rsid w:val="0099366A"/>
    <w:rsid w:val="0099378E"/>
    <w:rsid w:val="00993CFF"/>
    <w:rsid w:val="00993D66"/>
    <w:rsid w:val="009947E3"/>
    <w:rsid w:val="00994845"/>
    <w:rsid w:val="0099587D"/>
    <w:rsid w:val="00995B2C"/>
    <w:rsid w:val="00995D42"/>
    <w:rsid w:val="00995D8E"/>
    <w:rsid w:val="00995DBA"/>
    <w:rsid w:val="009960B4"/>
    <w:rsid w:val="009963C2"/>
    <w:rsid w:val="0099656C"/>
    <w:rsid w:val="009967AD"/>
    <w:rsid w:val="00996BCE"/>
    <w:rsid w:val="00996C70"/>
    <w:rsid w:val="009970FA"/>
    <w:rsid w:val="00997171"/>
    <w:rsid w:val="009971F2"/>
    <w:rsid w:val="00997240"/>
    <w:rsid w:val="00997B7E"/>
    <w:rsid w:val="009A0476"/>
    <w:rsid w:val="009A053D"/>
    <w:rsid w:val="009A0783"/>
    <w:rsid w:val="009A07C2"/>
    <w:rsid w:val="009A0838"/>
    <w:rsid w:val="009A178D"/>
    <w:rsid w:val="009A17CC"/>
    <w:rsid w:val="009A1CFE"/>
    <w:rsid w:val="009A2017"/>
    <w:rsid w:val="009A20C0"/>
    <w:rsid w:val="009A23E0"/>
    <w:rsid w:val="009A2B3F"/>
    <w:rsid w:val="009A2B9F"/>
    <w:rsid w:val="009A31B5"/>
    <w:rsid w:val="009A3A02"/>
    <w:rsid w:val="009A3E7A"/>
    <w:rsid w:val="009A40C2"/>
    <w:rsid w:val="009A4204"/>
    <w:rsid w:val="009A443A"/>
    <w:rsid w:val="009A4718"/>
    <w:rsid w:val="009A4E56"/>
    <w:rsid w:val="009A51CE"/>
    <w:rsid w:val="009A5A32"/>
    <w:rsid w:val="009A60D0"/>
    <w:rsid w:val="009A6EB4"/>
    <w:rsid w:val="009A6F1C"/>
    <w:rsid w:val="009A729E"/>
    <w:rsid w:val="009A772C"/>
    <w:rsid w:val="009A792E"/>
    <w:rsid w:val="009A797B"/>
    <w:rsid w:val="009B0292"/>
    <w:rsid w:val="009B06FA"/>
    <w:rsid w:val="009B09CE"/>
    <w:rsid w:val="009B1693"/>
    <w:rsid w:val="009B169D"/>
    <w:rsid w:val="009B198C"/>
    <w:rsid w:val="009B1CFC"/>
    <w:rsid w:val="009B1D31"/>
    <w:rsid w:val="009B257D"/>
    <w:rsid w:val="009B26B1"/>
    <w:rsid w:val="009B28A2"/>
    <w:rsid w:val="009B28B3"/>
    <w:rsid w:val="009B29BC"/>
    <w:rsid w:val="009B2AE9"/>
    <w:rsid w:val="009B2EBE"/>
    <w:rsid w:val="009B3996"/>
    <w:rsid w:val="009B3F36"/>
    <w:rsid w:val="009B4088"/>
    <w:rsid w:val="009B4205"/>
    <w:rsid w:val="009B4427"/>
    <w:rsid w:val="009B4671"/>
    <w:rsid w:val="009B4748"/>
    <w:rsid w:val="009B577F"/>
    <w:rsid w:val="009B581D"/>
    <w:rsid w:val="009B58CC"/>
    <w:rsid w:val="009B5BE0"/>
    <w:rsid w:val="009B5CC0"/>
    <w:rsid w:val="009B5F47"/>
    <w:rsid w:val="009B5F7A"/>
    <w:rsid w:val="009B602C"/>
    <w:rsid w:val="009B6769"/>
    <w:rsid w:val="009B691B"/>
    <w:rsid w:val="009B699A"/>
    <w:rsid w:val="009B6A95"/>
    <w:rsid w:val="009B7027"/>
    <w:rsid w:val="009B70F8"/>
    <w:rsid w:val="009B71CF"/>
    <w:rsid w:val="009B7C10"/>
    <w:rsid w:val="009C0002"/>
    <w:rsid w:val="009C018E"/>
    <w:rsid w:val="009C0366"/>
    <w:rsid w:val="009C0430"/>
    <w:rsid w:val="009C0704"/>
    <w:rsid w:val="009C0B59"/>
    <w:rsid w:val="009C0E5F"/>
    <w:rsid w:val="009C11E1"/>
    <w:rsid w:val="009C130B"/>
    <w:rsid w:val="009C1347"/>
    <w:rsid w:val="009C1C5F"/>
    <w:rsid w:val="009C1EE9"/>
    <w:rsid w:val="009C20A6"/>
    <w:rsid w:val="009C2102"/>
    <w:rsid w:val="009C21DE"/>
    <w:rsid w:val="009C2858"/>
    <w:rsid w:val="009C2BFE"/>
    <w:rsid w:val="009C2CAF"/>
    <w:rsid w:val="009C2D18"/>
    <w:rsid w:val="009C3094"/>
    <w:rsid w:val="009C31CC"/>
    <w:rsid w:val="009C334A"/>
    <w:rsid w:val="009C33E9"/>
    <w:rsid w:val="009C3C99"/>
    <w:rsid w:val="009C4667"/>
    <w:rsid w:val="009C477C"/>
    <w:rsid w:val="009C49CB"/>
    <w:rsid w:val="009C4BCA"/>
    <w:rsid w:val="009C50B9"/>
    <w:rsid w:val="009C53E0"/>
    <w:rsid w:val="009C54F7"/>
    <w:rsid w:val="009C57A6"/>
    <w:rsid w:val="009C5864"/>
    <w:rsid w:val="009C603E"/>
    <w:rsid w:val="009C65C3"/>
    <w:rsid w:val="009C6733"/>
    <w:rsid w:val="009C706D"/>
    <w:rsid w:val="009C71F8"/>
    <w:rsid w:val="009C731B"/>
    <w:rsid w:val="009C7A4E"/>
    <w:rsid w:val="009C7F30"/>
    <w:rsid w:val="009D0112"/>
    <w:rsid w:val="009D0450"/>
    <w:rsid w:val="009D095D"/>
    <w:rsid w:val="009D1C65"/>
    <w:rsid w:val="009D1F95"/>
    <w:rsid w:val="009D286C"/>
    <w:rsid w:val="009D2A49"/>
    <w:rsid w:val="009D3BC9"/>
    <w:rsid w:val="009D3F62"/>
    <w:rsid w:val="009D472D"/>
    <w:rsid w:val="009D4FD1"/>
    <w:rsid w:val="009D5195"/>
    <w:rsid w:val="009D5310"/>
    <w:rsid w:val="009D5625"/>
    <w:rsid w:val="009D5E54"/>
    <w:rsid w:val="009D6055"/>
    <w:rsid w:val="009D62D1"/>
    <w:rsid w:val="009D637C"/>
    <w:rsid w:val="009D69B7"/>
    <w:rsid w:val="009D6C06"/>
    <w:rsid w:val="009D6F11"/>
    <w:rsid w:val="009D6FC4"/>
    <w:rsid w:val="009D70FA"/>
    <w:rsid w:val="009D797A"/>
    <w:rsid w:val="009D7F29"/>
    <w:rsid w:val="009E021E"/>
    <w:rsid w:val="009E0343"/>
    <w:rsid w:val="009E0438"/>
    <w:rsid w:val="009E0554"/>
    <w:rsid w:val="009E0DD4"/>
    <w:rsid w:val="009E1279"/>
    <w:rsid w:val="009E1AA3"/>
    <w:rsid w:val="009E21BA"/>
    <w:rsid w:val="009E2616"/>
    <w:rsid w:val="009E28E8"/>
    <w:rsid w:val="009E2BD2"/>
    <w:rsid w:val="009E2C6F"/>
    <w:rsid w:val="009E2EEE"/>
    <w:rsid w:val="009E2FB0"/>
    <w:rsid w:val="009E345F"/>
    <w:rsid w:val="009E3B1C"/>
    <w:rsid w:val="009E3CA6"/>
    <w:rsid w:val="009E3E17"/>
    <w:rsid w:val="009E3FA9"/>
    <w:rsid w:val="009E4178"/>
    <w:rsid w:val="009E44F1"/>
    <w:rsid w:val="009E49D8"/>
    <w:rsid w:val="009E4DE9"/>
    <w:rsid w:val="009E4E0D"/>
    <w:rsid w:val="009E5575"/>
    <w:rsid w:val="009E557D"/>
    <w:rsid w:val="009E5BF2"/>
    <w:rsid w:val="009E5ED8"/>
    <w:rsid w:val="009E68EE"/>
    <w:rsid w:val="009E6E92"/>
    <w:rsid w:val="009E7543"/>
    <w:rsid w:val="009E756E"/>
    <w:rsid w:val="009E76B7"/>
    <w:rsid w:val="009E78B4"/>
    <w:rsid w:val="009E7AC5"/>
    <w:rsid w:val="009E7C2B"/>
    <w:rsid w:val="009E7F8E"/>
    <w:rsid w:val="009F0047"/>
    <w:rsid w:val="009F014B"/>
    <w:rsid w:val="009F03AC"/>
    <w:rsid w:val="009F07BC"/>
    <w:rsid w:val="009F09E0"/>
    <w:rsid w:val="009F1508"/>
    <w:rsid w:val="009F1567"/>
    <w:rsid w:val="009F1606"/>
    <w:rsid w:val="009F184E"/>
    <w:rsid w:val="009F188B"/>
    <w:rsid w:val="009F1C5A"/>
    <w:rsid w:val="009F2021"/>
    <w:rsid w:val="009F28A6"/>
    <w:rsid w:val="009F2D80"/>
    <w:rsid w:val="009F2FAD"/>
    <w:rsid w:val="009F32BF"/>
    <w:rsid w:val="009F38B4"/>
    <w:rsid w:val="009F40DB"/>
    <w:rsid w:val="009F4517"/>
    <w:rsid w:val="009F4F74"/>
    <w:rsid w:val="009F56C5"/>
    <w:rsid w:val="009F59EB"/>
    <w:rsid w:val="009F687C"/>
    <w:rsid w:val="009F6EA3"/>
    <w:rsid w:val="009F73A1"/>
    <w:rsid w:val="009F7671"/>
    <w:rsid w:val="009F794C"/>
    <w:rsid w:val="00A0093A"/>
    <w:rsid w:val="00A00AB8"/>
    <w:rsid w:val="00A00B10"/>
    <w:rsid w:val="00A01013"/>
    <w:rsid w:val="00A010E4"/>
    <w:rsid w:val="00A012F1"/>
    <w:rsid w:val="00A01B09"/>
    <w:rsid w:val="00A01B44"/>
    <w:rsid w:val="00A01FFB"/>
    <w:rsid w:val="00A020E5"/>
    <w:rsid w:val="00A026E1"/>
    <w:rsid w:val="00A02BF1"/>
    <w:rsid w:val="00A02D21"/>
    <w:rsid w:val="00A0328E"/>
    <w:rsid w:val="00A036B5"/>
    <w:rsid w:val="00A041F8"/>
    <w:rsid w:val="00A04380"/>
    <w:rsid w:val="00A04BF0"/>
    <w:rsid w:val="00A053F3"/>
    <w:rsid w:val="00A05BFB"/>
    <w:rsid w:val="00A05CDA"/>
    <w:rsid w:val="00A05D0B"/>
    <w:rsid w:val="00A06697"/>
    <w:rsid w:val="00A06CBE"/>
    <w:rsid w:val="00A06F88"/>
    <w:rsid w:val="00A07472"/>
    <w:rsid w:val="00A07562"/>
    <w:rsid w:val="00A07772"/>
    <w:rsid w:val="00A077A6"/>
    <w:rsid w:val="00A07946"/>
    <w:rsid w:val="00A07AE5"/>
    <w:rsid w:val="00A07F82"/>
    <w:rsid w:val="00A10190"/>
    <w:rsid w:val="00A10740"/>
    <w:rsid w:val="00A10D3A"/>
    <w:rsid w:val="00A10E61"/>
    <w:rsid w:val="00A10E82"/>
    <w:rsid w:val="00A10F22"/>
    <w:rsid w:val="00A10F60"/>
    <w:rsid w:val="00A11015"/>
    <w:rsid w:val="00A114D6"/>
    <w:rsid w:val="00A116D0"/>
    <w:rsid w:val="00A11700"/>
    <w:rsid w:val="00A11C45"/>
    <w:rsid w:val="00A11E8B"/>
    <w:rsid w:val="00A12533"/>
    <w:rsid w:val="00A126D2"/>
    <w:rsid w:val="00A12A05"/>
    <w:rsid w:val="00A12C4E"/>
    <w:rsid w:val="00A13317"/>
    <w:rsid w:val="00A13B2B"/>
    <w:rsid w:val="00A13CD9"/>
    <w:rsid w:val="00A13EAE"/>
    <w:rsid w:val="00A14DA2"/>
    <w:rsid w:val="00A14DB2"/>
    <w:rsid w:val="00A15826"/>
    <w:rsid w:val="00A1592D"/>
    <w:rsid w:val="00A15CA7"/>
    <w:rsid w:val="00A15CB9"/>
    <w:rsid w:val="00A1646C"/>
    <w:rsid w:val="00A164E7"/>
    <w:rsid w:val="00A16583"/>
    <w:rsid w:val="00A165B8"/>
    <w:rsid w:val="00A167A5"/>
    <w:rsid w:val="00A16984"/>
    <w:rsid w:val="00A169DC"/>
    <w:rsid w:val="00A16BCE"/>
    <w:rsid w:val="00A173BC"/>
    <w:rsid w:val="00A17437"/>
    <w:rsid w:val="00A178CD"/>
    <w:rsid w:val="00A178FF"/>
    <w:rsid w:val="00A17FD5"/>
    <w:rsid w:val="00A20334"/>
    <w:rsid w:val="00A2051C"/>
    <w:rsid w:val="00A20750"/>
    <w:rsid w:val="00A207C4"/>
    <w:rsid w:val="00A2091A"/>
    <w:rsid w:val="00A20B7C"/>
    <w:rsid w:val="00A20C4E"/>
    <w:rsid w:val="00A21D81"/>
    <w:rsid w:val="00A21FD7"/>
    <w:rsid w:val="00A22B87"/>
    <w:rsid w:val="00A22D22"/>
    <w:rsid w:val="00A22F2F"/>
    <w:rsid w:val="00A232AE"/>
    <w:rsid w:val="00A23643"/>
    <w:rsid w:val="00A236AF"/>
    <w:rsid w:val="00A23837"/>
    <w:rsid w:val="00A23A5D"/>
    <w:rsid w:val="00A23C8F"/>
    <w:rsid w:val="00A23F3F"/>
    <w:rsid w:val="00A2428A"/>
    <w:rsid w:val="00A24569"/>
    <w:rsid w:val="00A246D6"/>
    <w:rsid w:val="00A24BC9"/>
    <w:rsid w:val="00A24DC6"/>
    <w:rsid w:val="00A24EDD"/>
    <w:rsid w:val="00A250E1"/>
    <w:rsid w:val="00A251A7"/>
    <w:rsid w:val="00A2530D"/>
    <w:rsid w:val="00A2629F"/>
    <w:rsid w:val="00A2651C"/>
    <w:rsid w:val="00A268EA"/>
    <w:rsid w:val="00A268F1"/>
    <w:rsid w:val="00A26C06"/>
    <w:rsid w:val="00A26E8F"/>
    <w:rsid w:val="00A26F4F"/>
    <w:rsid w:val="00A270E0"/>
    <w:rsid w:val="00A2711B"/>
    <w:rsid w:val="00A27898"/>
    <w:rsid w:val="00A27A1A"/>
    <w:rsid w:val="00A27B40"/>
    <w:rsid w:val="00A27EB8"/>
    <w:rsid w:val="00A27FA3"/>
    <w:rsid w:val="00A30188"/>
    <w:rsid w:val="00A304E0"/>
    <w:rsid w:val="00A30570"/>
    <w:rsid w:val="00A3072D"/>
    <w:rsid w:val="00A3096A"/>
    <w:rsid w:val="00A30B6F"/>
    <w:rsid w:val="00A30BA7"/>
    <w:rsid w:val="00A30EB4"/>
    <w:rsid w:val="00A30F83"/>
    <w:rsid w:val="00A31282"/>
    <w:rsid w:val="00A3170B"/>
    <w:rsid w:val="00A31A85"/>
    <w:rsid w:val="00A31BC1"/>
    <w:rsid w:val="00A31C56"/>
    <w:rsid w:val="00A320A6"/>
    <w:rsid w:val="00A32125"/>
    <w:rsid w:val="00A3225A"/>
    <w:rsid w:val="00A324AE"/>
    <w:rsid w:val="00A324B8"/>
    <w:rsid w:val="00A32923"/>
    <w:rsid w:val="00A3292A"/>
    <w:rsid w:val="00A33193"/>
    <w:rsid w:val="00A331BD"/>
    <w:rsid w:val="00A3392B"/>
    <w:rsid w:val="00A339E1"/>
    <w:rsid w:val="00A33C40"/>
    <w:rsid w:val="00A33E69"/>
    <w:rsid w:val="00A346BA"/>
    <w:rsid w:val="00A34747"/>
    <w:rsid w:val="00A34A90"/>
    <w:rsid w:val="00A350E3"/>
    <w:rsid w:val="00A35211"/>
    <w:rsid w:val="00A3538E"/>
    <w:rsid w:val="00A356AA"/>
    <w:rsid w:val="00A357AF"/>
    <w:rsid w:val="00A3593E"/>
    <w:rsid w:val="00A35A43"/>
    <w:rsid w:val="00A35EE6"/>
    <w:rsid w:val="00A36189"/>
    <w:rsid w:val="00A36287"/>
    <w:rsid w:val="00A36651"/>
    <w:rsid w:val="00A36B07"/>
    <w:rsid w:val="00A372FF"/>
    <w:rsid w:val="00A3736D"/>
    <w:rsid w:val="00A37D2B"/>
    <w:rsid w:val="00A401A4"/>
    <w:rsid w:val="00A4044A"/>
    <w:rsid w:val="00A407B1"/>
    <w:rsid w:val="00A40822"/>
    <w:rsid w:val="00A40C66"/>
    <w:rsid w:val="00A40E4B"/>
    <w:rsid w:val="00A40EE4"/>
    <w:rsid w:val="00A4148A"/>
    <w:rsid w:val="00A41B00"/>
    <w:rsid w:val="00A42139"/>
    <w:rsid w:val="00A42156"/>
    <w:rsid w:val="00A4241D"/>
    <w:rsid w:val="00A42795"/>
    <w:rsid w:val="00A42DCC"/>
    <w:rsid w:val="00A437DC"/>
    <w:rsid w:val="00A44682"/>
    <w:rsid w:val="00A449AA"/>
    <w:rsid w:val="00A449CC"/>
    <w:rsid w:val="00A449D9"/>
    <w:rsid w:val="00A45AD1"/>
    <w:rsid w:val="00A45F45"/>
    <w:rsid w:val="00A46382"/>
    <w:rsid w:val="00A467EF"/>
    <w:rsid w:val="00A46848"/>
    <w:rsid w:val="00A4688F"/>
    <w:rsid w:val="00A468DA"/>
    <w:rsid w:val="00A4744D"/>
    <w:rsid w:val="00A476C7"/>
    <w:rsid w:val="00A47D9B"/>
    <w:rsid w:val="00A50189"/>
    <w:rsid w:val="00A502D8"/>
    <w:rsid w:val="00A50587"/>
    <w:rsid w:val="00A507C7"/>
    <w:rsid w:val="00A50911"/>
    <w:rsid w:val="00A50D7B"/>
    <w:rsid w:val="00A51305"/>
    <w:rsid w:val="00A5130E"/>
    <w:rsid w:val="00A51BEE"/>
    <w:rsid w:val="00A51FA3"/>
    <w:rsid w:val="00A5242E"/>
    <w:rsid w:val="00A52B21"/>
    <w:rsid w:val="00A530C4"/>
    <w:rsid w:val="00A5319D"/>
    <w:rsid w:val="00A532B2"/>
    <w:rsid w:val="00A53D85"/>
    <w:rsid w:val="00A53F7C"/>
    <w:rsid w:val="00A545A0"/>
    <w:rsid w:val="00A547E1"/>
    <w:rsid w:val="00A54C4C"/>
    <w:rsid w:val="00A54D92"/>
    <w:rsid w:val="00A5531A"/>
    <w:rsid w:val="00A55429"/>
    <w:rsid w:val="00A55902"/>
    <w:rsid w:val="00A55C6F"/>
    <w:rsid w:val="00A56273"/>
    <w:rsid w:val="00A56570"/>
    <w:rsid w:val="00A566B2"/>
    <w:rsid w:val="00A56885"/>
    <w:rsid w:val="00A57286"/>
    <w:rsid w:val="00A5743C"/>
    <w:rsid w:val="00A577F0"/>
    <w:rsid w:val="00A57C49"/>
    <w:rsid w:val="00A603C5"/>
    <w:rsid w:val="00A60657"/>
    <w:rsid w:val="00A60958"/>
    <w:rsid w:val="00A60A5E"/>
    <w:rsid w:val="00A60B19"/>
    <w:rsid w:val="00A60DE3"/>
    <w:rsid w:val="00A6114E"/>
    <w:rsid w:val="00A6196C"/>
    <w:rsid w:val="00A61A81"/>
    <w:rsid w:val="00A61DED"/>
    <w:rsid w:val="00A621A9"/>
    <w:rsid w:val="00A62501"/>
    <w:rsid w:val="00A626B7"/>
    <w:rsid w:val="00A62983"/>
    <w:rsid w:val="00A62F76"/>
    <w:rsid w:val="00A6325C"/>
    <w:rsid w:val="00A63279"/>
    <w:rsid w:val="00A635CF"/>
    <w:rsid w:val="00A637C8"/>
    <w:rsid w:val="00A637E0"/>
    <w:rsid w:val="00A63C00"/>
    <w:rsid w:val="00A63F59"/>
    <w:rsid w:val="00A640BC"/>
    <w:rsid w:val="00A64365"/>
    <w:rsid w:val="00A64574"/>
    <w:rsid w:val="00A64725"/>
    <w:rsid w:val="00A64838"/>
    <w:rsid w:val="00A64D85"/>
    <w:rsid w:val="00A64EF7"/>
    <w:rsid w:val="00A653A1"/>
    <w:rsid w:val="00A654AB"/>
    <w:rsid w:val="00A65589"/>
    <w:rsid w:val="00A6581F"/>
    <w:rsid w:val="00A658E3"/>
    <w:rsid w:val="00A65BEE"/>
    <w:rsid w:val="00A65E03"/>
    <w:rsid w:val="00A66084"/>
    <w:rsid w:val="00A666C3"/>
    <w:rsid w:val="00A669AA"/>
    <w:rsid w:val="00A66ABF"/>
    <w:rsid w:val="00A66F0F"/>
    <w:rsid w:val="00A67431"/>
    <w:rsid w:val="00A67AED"/>
    <w:rsid w:val="00A67D1C"/>
    <w:rsid w:val="00A70827"/>
    <w:rsid w:val="00A70FAA"/>
    <w:rsid w:val="00A7110A"/>
    <w:rsid w:val="00A71A8C"/>
    <w:rsid w:val="00A72039"/>
    <w:rsid w:val="00A7214F"/>
    <w:rsid w:val="00A72F07"/>
    <w:rsid w:val="00A73749"/>
    <w:rsid w:val="00A73BE6"/>
    <w:rsid w:val="00A73CFA"/>
    <w:rsid w:val="00A73FEA"/>
    <w:rsid w:val="00A74C74"/>
    <w:rsid w:val="00A75209"/>
    <w:rsid w:val="00A754D7"/>
    <w:rsid w:val="00A75869"/>
    <w:rsid w:val="00A7621D"/>
    <w:rsid w:val="00A76223"/>
    <w:rsid w:val="00A7637C"/>
    <w:rsid w:val="00A76976"/>
    <w:rsid w:val="00A76C42"/>
    <w:rsid w:val="00A801B2"/>
    <w:rsid w:val="00A8032F"/>
    <w:rsid w:val="00A8072B"/>
    <w:rsid w:val="00A809C4"/>
    <w:rsid w:val="00A80AA5"/>
    <w:rsid w:val="00A80CE4"/>
    <w:rsid w:val="00A81128"/>
    <w:rsid w:val="00A81526"/>
    <w:rsid w:val="00A8177F"/>
    <w:rsid w:val="00A817D9"/>
    <w:rsid w:val="00A81CBF"/>
    <w:rsid w:val="00A81E30"/>
    <w:rsid w:val="00A8259B"/>
    <w:rsid w:val="00A82972"/>
    <w:rsid w:val="00A82A48"/>
    <w:rsid w:val="00A82A6A"/>
    <w:rsid w:val="00A82FEB"/>
    <w:rsid w:val="00A8313B"/>
    <w:rsid w:val="00A835E0"/>
    <w:rsid w:val="00A836B8"/>
    <w:rsid w:val="00A83DE2"/>
    <w:rsid w:val="00A83E8C"/>
    <w:rsid w:val="00A83FFD"/>
    <w:rsid w:val="00A84184"/>
    <w:rsid w:val="00A84767"/>
    <w:rsid w:val="00A847C8"/>
    <w:rsid w:val="00A84811"/>
    <w:rsid w:val="00A84EA3"/>
    <w:rsid w:val="00A8576A"/>
    <w:rsid w:val="00A85ADC"/>
    <w:rsid w:val="00A85AE2"/>
    <w:rsid w:val="00A85F8D"/>
    <w:rsid w:val="00A862DA"/>
    <w:rsid w:val="00A86761"/>
    <w:rsid w:val="00A869CD"/>
    <w:rsid w:val="00A869E7"/>
    <w:rsid w:val="00A8732B"/>
    <w:rsid w:val="00A874D8"/>
    <w:rsid w:val="00A87994"/>
    <w:rsid w:val="00A90126"/>
    <w:rsid w:val="00A902F0"/>
    <w:rsid w:val="00A91088"/>
    <w:rsid w:val="00A91248"/>
    <w:rsid w:val="00A916C0"/>
    <w:rsid w:val="00A91926"/>
    <w:rsid w:val="00A921FF"/>
    <w:rsid w:val="00A92728"/>
    <w:rsid w:val="00A9283C"/>
    <w:rsid w:val="00A92C62"/>
    <w:rsid w:val="00A939F4"/>
    <w:rsid w:val="00A93B58"/>
    <w:rsid w:val="00A9409E"/>
    <w:rsid w:val="00A943EA"/>
    <w:rsid w:val="00A94740"/>
    <w:rsid w:val="00A94751"/>
    <w:rsid w:val="00A9491D"/>
    <w:rsid w:val="00A94CF2"/>
    <w:rsid w:val="00A95085"/>
    <w:rsid w:val="00A95220"/>
    <w:rsid w:val="00A95B08"/>
    <w:rsid w:val="00A9601A"/>
    <w:rsid w:val="00A963E8"/>
    <w:rsid w:val="00A96451"/>
    <w:rsid w:val="00A9689C"/>
    <w:rsid w:val="00A96B23"/>
    <w:rsid w:val="00A96CB6"/>
    <w:rsid w:val="00A971FF"/>
    <w:rsid w:val="00A97231"/>
    <w:rsid w:val="00A97A82"/>
    <w:rsid w:val="00AA07E6"/>
    <w:rsid w:val="00AA07FD"/>
    <w:rsid w:val="00AA084E"/>
    <w:rsid w:val="00AA0902"/>
    <w:rsid w:val="00AA0CC6"/>
    <w:rsid w:val="00AA14B2"/>
    <w:rsid w:val="00AA16D9"/>
    <w:rsid w:val="00AA1863"/>
    <w:rsid w:val="00AA1B7D"/>
    <w:rsid w:val="00AA1E52"/>
    <w:rsid w:val="00AA2635"/>
    <w:rsid w:val="00AA2928"/>
    <w:rsid w:val="00AA2A41"/>
    <w:rsid w:val="00AA2FFE"/>
    <w:rsid w:val="00AA35AC"/>
    <w:rsid w:val="00AA35DF"/>
    <w:rsid w:val="00AA3682"/>
    <w:rsid w:val="00AA4991"/>
    <w:rsid w:val="00AA4D49"/>
    <w:rsid w:val="00AA5164"/>
    <w:rsid w:val="00AA5345"/>
    <w:rsid w:val="00AA586B"/>
    <w:rsid w:val="00AA58F7"/>
    <w:rsid w:val="00AA6077"/>
    <w:rsid w:val="00AA61AF"/>
    <w:rsid w:val="00AA6725"/>
    <w:rsid w:val="00AA678C"/>
    <w:rsid w:val="00AA6B6F"/>
    <w:rsid w:val="00AA6DC8"/>
    <w:rsid w:val="00AA70E4"/>
    <w:rsid w:val="00AA7162"/>
    <w:rsid w:val="00AA7821"/>
    <w:rsid w:val="00AA7841"/>
    <w:rsid w:val="00AB0128"/>
    <w:rsid w:val="00AB03BE"/>
    <w:rsid w:val="00AB09C6"/>
    <w:rsid w:val="00AB0B71"/>
    <w:rsid w:val="00AB0C22"/>
    <w:rsid w:val="00AB139D"/>
    <w:rsid w:val="00AB1479"/>
    <w:rsid w:val="00AB1900"/>
    <w:rsid w:val="00AB1D0E"/>
    <w:rsid w:val="00AB1EBB"/>
    <w:rsid w:val="00AB1F35"/>
    <w:rsid w:val="00AB2310"/>
    <w:rsid w:val="00AB27A8"/>
    <w:rsid w:val="00AB2A76"/>
    <w:rsid w:val="00AB2E01"/>
    <w:rsid w:val="00AB2FD1"/>
    <w:rsid w:val="00AB2FEC"/>
    <w:rsid w:val="00AB3141"/>
    <w:rsid w:val="00AB322A"/>
    <w:rsid w:val="00AB32B5"/>
    <w:rsid w:val="00AB333A"/>
    <w:rsid w:val="00AB374A"/>
    <w:rsid w:val="00AB3BA5"/>
    <w:rsid w:val="00AB3FCA"/>
    <w:rsid w:val="00AB43A5"/>
    <w:rsid w:val="00AB4D19"/>
    <w:rsid w:val="00AB568F"/>
    <w:rsid w:val="00AB5A3F"/>
    <w:rsid w:val="00AB5AC6"/>
    <w:rsid w:val="00AB5CEF"/>
    <w:rsid w:val="00AB635A"/>
    <w:rsid w:val="00AB63A8"/>
    <w:rsid w:val="00AB64F2"/>
    <w:rsid w:val="00AB662C"/>
    <w:rsid w:val="00AB6A70"/>
    <w:rsid w:val="00AB6B7F"/>
    <w:rsid w:val="00AB7372"/>
    <w:rsid w:val="00AB7513"/>
    <w:rsid w:val="00AB78D9"/>
    <w:rsid w:val="00AB7A45"/>
    <w:rsid w:val="00AB7ACF"/>
    <w:rsid w:val="00AB7FAF"/>
    <w:rsid w:val="00AC0081"/>
    <w:rsid w:val="00AC0912"/>
    <w:rsid w:val="00AC0D62"/>
    <w:rsid w:val="00AC0F1F"/>
    <w:rsid w:val="00AC10D0"/>
    <w:rsid w:val="00AC131B"/>
    <w:rsid w:val="00AC153C"/>
    <w:rsid w:val="00AC1B51"/>
    <w:rsid w:val="00AC1E79"/>
    <w:rsid w:val="00AC1F9A"/>
    <w:rsid w:val="00AC216E"/>
    <w:rsid w:val="00AC21F3"/>
    <w:rsid w:val="00AC225B"/>
    <w:rsid w:val="00AC25A9"/>
    <w:rsid w:val="00AC2AF0"/>
    <w:rsid w:val="00AC2F62"/>
    <w:rsid w:val="00AC30A2"/>
    <w:rsid w:val="00AC333F"/>
    <w:rsid w:val="00AC434B"/>
    <w:rsid w:val="00AC44B9"/>
    <w:rsid w:val="00AC4765"/>
    <w:rsid w:val="00AC4832"/>
    <w:rsid w:val="00AC4A8B"/>
    <w:rsid w:val="00AC4F89"/>
    <w:rsid w:val="00AC5415"/>
    <w:rsid w:val="00AC5551"/>
    <w:rsid w:val="00AC5871"/>
    <w:rsid w:val="00AC58EE"/>
    <w:rsid w:val="00AC59F4"/>
    <w:rsid w:val="00AC5AE7"/>
    <w:rsid w:val="00AC5AF1"/>
    <w:rsid w:val="00AC5FD5"/>
    <w:rsid w:val="00AC615C"/>
    <w:rsid w:val="00AC627A"/>
    <w:rsid w:val="00AC6882"/>
    <w:rsid w:val="00AC6C28"/>
    <w:rsid w:val="00AC6F45"/>
    <w:rsid w:val="00AC7090"/>
    <w:rsid w:val="00AC70CE"/>
    <w:rsid w:val="00AC712E"/>
    <w:rsid w:val="00AC7924"/>
    <w:rsid w:val="00AC7B42"/>
    <w:rsid w:val="00AD04F8"/>
    <w:rsid w:val="00AD0856"/>
    <w:rsid w:val="00AD08B5"/>
    <w:rsid w:val="00AD0FB1"/>
    <w:rsid w:val="00AD0FF6"/>
    <w:rsid w:val="00AD0FFC"/>
    <w:rsid w:val="00AD1630"/>
    <w:rsid w:val="00AD16FE"/>
    <w:rsid w:val="00AD1A1B"/>
    <w:rsid w:val="00AD1D2D"/>
    <w:rsid w:val="00AD2417"/>
    <w:rsid w:val="00AD2B00"/>
    <w:rsid w:val="00AD2B4D"/>
    <w:rsid w:val="00AD353D"/>
    <w:rsid w:val="00AD3ADC"/>
    <w:rsid w:val="00AD3DEF"/>
    <w:rsid w:val="00AD3EB9"/>
    <w:rsid w:val="00AD4B5C"/>
    <w:rsid w:val="00AD4ECC"/>
    <w:rsid w:val="00AD5037"/>
    <w:rsid w:val="00AD577B"/>
    <w:rsid w:val="00AD57A0"/>
    <w:rsid w:val="00AD58C5"/>
    <w:rsid w:val="00AD5AF2"/>
    <w:rsid w:val="00AD613F"/>
    <w:rsid w:val="00AD61FF"/>
    <w:rsid w:val="00AD66B5"/>
    <w:rsid w:val="00AD7148"/>
    <w:rsid w:val="00AD7282"/>
    <w:rsid w:val="00AD75AB"/>
    <w:rsid w:val="00AD765E"/>
    <w:rsid w:val="00AD7765"/>
    <w:rsid w:val="00AD7DD0"/>
    <w:rsid w:val="00AE035A"/>
    <w:rsid w:val="00AE0F9E"/>
    <w:rsid w:val="00AE1B34"/>
    <w:rsid w:val="00AE21D7"/>
    <w:rsid w:val="00AE222F"/>
    <w:rsid w:val="00AE22C5"/>
    <w:rsid w:val="00AE265A"/>
    <w:rsid w:val="00AE27D7"/>
    <w:rsid w:val="00AE2C8B"/>
    <w:rsid w:val="00AE2E2C"/>
    <w:rsid w:val="00AE30B7"/>
    <w:rsid w:val="00AE3269"/>
    <w:rsid w:val="00AE32F9"/>
    <w:rsid w:val="00AE3310"/>
    <w:rsid w:val="00AE3A22"/>
    <w:rsid w:val="00AE3C10"/>
    <w:rsid w:val="00AE3C95"/>
    <w:rsid w:val="00AE3FCB"/>
    <w:rsid w:val="00AE4354"/>
    <w:rsid w:val="00AE43C3"/>
    <w:rsid w:val="00AE4403"/>
    <w:rsid w:val="00AE4731"/>
    <w:rsid w:val="00AE48B6"/>
    <w:rsid w:val="00AE4D63"/>
    <w:rsid w:val="00AE50A7"/>
    <w:rsid w:val="00AE51BB"/>
    <w:rsid w:val="00AE560B"/>
    <w:rsid w:val="00AE61E7"/>
    <w:rsid w:val="00AE6256"/>
    <w:rsid w:val="00AE6317"/>
    <w:rsid w:val="00AE6619"/>
    <w:rsid w:val="00AE6C30"/>
    <w:rsid w:val="00AE6F6E"/>
    <w:rsid w:val="00AE7226"/>
    <w:rsid w:val="00AF04D5"/>
    <w:rsid w:val="00AF056B"/>
    <w:rsid w:val="00AF0868"/>
    <w:rsid w:val="00AF0ADC"/>
    <w:rsid w:val="00AF0CF1"/>
    <w:rsid w:val="00AF0F59"/>
    <w:rsid w:val="00AF128B"/>
    <w:rsid w:val="00AF130D"/>
    <w:rsid w:val="00AF18EC"/>
    <w:rsid w:val="00AF233F"/>
    <w:rsid w:val="00AF2620"/>
    <w:rsid w:val="00AF2781"/>
    <w:rsid w:val="00AF2813"/>
    <w:rsid w:val="00AF2926"/>
    <w:rsid w:val="00AF2E77"/>
    <w:rsid w:val="00AF3044"/>
    <w:rsid w:val="00AF32FD"/>
    <w:rsid w:val="00AF39E9"/>
    <w:rsid w:val="00AF3B92"/>
    <w:rsid w:val="00AF3DF7"/>
    <w:rsid w:val="00AF41FB"/>
    <w:rsid w:val="00AF445E"/>
    <w:rsid w:val="00AF453E"/>
    <w:rsid w:val="00AF46D2"/>
    <w:rsid w:val="00AF4797"/>
    <w:rsid w:val="00AF48B2"/>
    <w:rsid w:val="00AF4A65"/>
    <w:rsid w:val="00AF4BA9"/>
    <w:rsid w:val="00AF50EB"/>
    <w:rsid w:val="00AF519E"/>
    <w:rsid w:val="00AF52DA"/>
    <w:rsid w:val="00AF5447"/>
    <w:rsid w:val="00AF5892"/>
    <w:rsid w:val="00AF5AAC"/>
    <w:rsid w:val="00AF5AED"/>
    <w:rsid w:val="00AF64A0"/>
    <w:rsid w:val="00AF6B69"/>
    <w:rsid w:val="00AF6C60"/>
    <w:rsid w:val="00AF73C9"/>
    <w:rsid w:val="00AF7769"/>
    <w:rsid w:val="00B007A2"/>
    <w:rsid w:val="00B00CF2"/>
    <w:rsid w:val="00B01055"/>
    <w:rsid w:val="00B013EC"/>
    <w:rsid w:val="00B01443"/>
    <w:rsid w:val="00B01647"/>
    <w:rsid w:val="00B019E5"/>
    <w:rsid w:val="00B01DDD"/>
    <w:rsid w:val="00B01F5E"/>
    <w:rsid w:val="00B02187"/>
    <w:rsid w:val="00B02AEF"/>
    <w:rsid w:val="00B02F5F"/>
    <w:rsid w:val="00B02FAB"/>
    <w:rsid w:val="00B03367"/>
    <w:rsid w:val="00B036BC"/>
    <w:rsid w:val="00B03714"/>
    <w:rsid w:val="00B0371B"/>
    <w:rsid w:val="00B03896"/>
    <w:rsid w:val="00B03A69"/>
    <w:rsid w:val="00B03AD4"/>
    <w:rsid w:val="00B03B57"/>
    <w:rsid w:val="00B03CCC"/>
    <w:rsid w:val="00B04332"/>
    <w:rsid w:val="00B049B3"/>
    <w:rsid w:val="00B04CF0"/>
    <w:rsid w:val="00B0562E"/>
    <w:rsid w:val="00B0590C"/>
    <w:rsid w:val="00B059C0"/>
    <w:rsid w:val="00B05D7D"/>
    <w:rsid w:val="00B0669E"/>
    <w:rsid w:val="00B06832"/>
    <w:rsid w:val="00B06981"/>
    <w:rsid w:val="00B06FD9"/>
    <w:rsid w:val="00B070F3"/>
    <w:rsid w:val="00B07C76"/>
    <w:rsid w:val="00B102BD"/>
    <w:rsid w:val="00B104FC"/>
    <w:rsid w:val="00B10625"/>
    <w:rsid w:val="00B109A5"/>
    <w:rsid w:val="00B109E0"/>
    <w:rsid w:val="00B10F20"/>
    <w:rsid w:val="00B10F3C"/>
    <w:rsid w:val="00B11607"/>
    <w:rsid w:val="00B1228E"/>
    <w:rsid w:val="00B1257E"/>
    <w:rsid w:val="00B12662"/>
    <w:rsid w:val="00B126F0"/>
    <w:rsid w:val="00B126FB"/>
    <w:rsid w:val="00B129FA"/>
    <w:rsid w:val="00B12E99"/>
    <w:rsid w:val="00B136F7"/>
    <w:rsid w:val="00B13858"/>
    <w:rsid w:val="00B13D2C"/>
    <w:rsid w:val="00B1403C"/>
    <w:rsid w:val="00B14413"/>
    <w:rsid w:val="00B14433"/>
    <w:rsid w:val="00B1443C"/>
    <w:rsid w:val="00B144E2"/>
    <w:rsid w:val="00B1464E"/>
    <w:rsid w:val="00B14A5E"/>
    <w:rsid w:val="00B14D21"/>
    <w:rsid w:val="00B15417"/>
    <w:rsid w:val="00B1554E"/>
    <w:rsid w:val="00B15557"/>
    <w:rsid w:val="00B1590B"/>
    <w:rsid w:val="00B15A61"/>
    <w:rsid w:val="00B15DF4"/>
    <w:rsid w:val="00B162DF"/>
    <w:rsid w:val="00B1636A"/>
    <w:rsid w:val="00B169F5"/>
    <w:rsid w:val="00B16B90"/>
    <w:rsid w:val="00B16E90"/>
    <w:rsid w:val="00B1713B"/>
    <w:rsid w:val="00B17305"/>
    <w:rsid w:val="00B1747C"/>
    <w:rsid w:val="00B176C9"/>
    <w:rsid w:val="00B17A49"/>
    <w:rsid w:val="00B200BE"/>
    <w:rsid w:val="00B20829"/>
    <w:rsid w:val="00B20A45"/>
    <w:rsid w:val="00B20AD7"/>
    <w:rsid w:val="00B21443"/>
    <w:rsid w:val="00B21895"/>
    <w:rsid w:val="00B21EA2"/>
    <w:rsid w:val="00B220C0"/>
    <w:rsid w:val="00B223CF"/>
    <w:rsid w:val="00B2260C"/>
    <w:rsid w:val="00B227C6"/>
    <w:rsid w:val="00B22A1B"/>
    <w:rsid w:val="00B22B66"/>
    <w:rsid w:val="00B22B69"/>
    <w:rsid w:val="00B22B89"/>
    <w:rsid w:val="00B22F0D"/>
    <w:rsid w:val="00B23583"/>
    <w:rsid w:val="00B235D6"/>
    <w:rsid w:val="00B23850"/>
    <w:rsid w:val="00B23AEA"/>
    <w:rsid w:val="00B23B83"/>
    <w:rsid w:val="00B23BB4"/>
    <w:rsid w:val="00B23CA6"/>
    <w:rsid w:val="00B23EF6"/>
    <w:rsid w:val="00B23F8E"/>
    <w:rsid w:val="00B24DD6"/>
    <w:rsid w:val="00B24E36"/>
    <w:rsid w:val="00B24F71"/>
    <w:rsid w:val="00B25220"/>
    <w:rsid w:val="00B25A70"/>
    <w:rsid w:val="00B25E27"/>
    <w:rsid w:val="00B26002"/>
    <w:rsid w:val="00B2617B"/>
    <w:rsid w:val="00B268EF"/>
    <w:rsid w:val="00B2690E"/>
    <w:rsid w:val="00B26990"/>
    <w:rsid w:val="00B26BAE"/>
    <w:rsid w:val="00B26E04"/>
    <w:rsid w:val="00B271AC"/>
    <w:rsid w:val="00B27690"/>
    <w:rsid w:val="00B276D5"/>
    <w:rsid w:val="00B27DE3"/>
    <w:rsid w:val="00B27FB1"/>
    <w:rsid w:val="00B306EA"/>
    <w:rsid w:val="00B30CE9"/>
    <w:rsid w:val="00B31320"/>
    <w:rsid w:val="00B31438"/>
    <w:rsid w:val="00B31490"/>
    <w:rsid w:val="00B31F98"/>
    <w:rsid w:val="00B32AC9"/>
    <w:rsid w:val="00B32B1D"/>
    <w:rsid w:val="00B33825"/>
    <w:rsid w:val="00B33A67"/>
    <w:rsid w:val="00B33EAA"/>
    <w:rsid w:val="00B341F3"/>
    <w:rsid w:val="00B34356"/>
    <w:rsid w:val="00B3482E"/>
    <w:rsid w:val="00B34A74"/>
    <w:rsid w:val="00B34D11"/>
    <w:rsid w:val="00B34DE9"/>
    <w:rsid w:val="00B34EA2"/>
    <w:rsid w:val="00B362A7"/>
    <w:rsid w:val="00B3746C"/>
    <w:rsid w:val="00B37CD8"/>
    <w:rsid w:val="00B40007"/>
    <w:rsid w:val="00B400A0"/>
    <w:rsid w:val="00B40245"/>
    <w:rsid w:val="00B4037E"/>
    <w:rsid w:val="00B40941"/>
    <w:rsid w:val="00B40A94"/>
    <w:rsid w:val="00B40D52"/>
    <w:rsid w:val="00B40F28"/>
    <w:rsid w:val="00B411E2"/>
    <w:rsid w:val="00B412B7"/>
    <w:rsid w:val="00B41629"/>
    <w:rsid w:val="00B41E90"/>
    <w:rsid w:val="00B41FEC"/>
    <w:rsid w:val="00B42706"/>
    <w:rsid w:val="00B429CD"/>
    <w:rsid w:val="00B430A7"/>
    <w:rsid w:val="00B43214"/>
    <w:rsid w:val="00B4327D"/>
    <w:rsid w:val="00B435D2"/>
    <w:rsid w:val="00B43686"/>
    <w:rsid w:val="00B43C8F"/>
    <w:rsid w:val="00B43DF9"/>
    <w:rsid w:val="00B4417A"/>
    <w:rsid w:val="00B441EC"/>
    <w:rsid w:val="00B44C84"/>
    <w:rsid w:val="00B44CBC"/>
    <w:rsid w:val="00B4506B"/>
    <w:rsid w:val="00B46888"/>
    <w:rsid w:val="00B4698E"/>
    <w:rsid w:val="00B47143"/>
    <w:rsid w:val="00B471D9"/>
    <w:rsid w:val="00B472F0"/>
    <w:rsid w:val="00B475D6"/>
    <w:rsid w:val="00B47B13"/>
    <w:rsid w:val="00B47B37"/>
    <w:rsid w:val="00B47E4C"/>
    <w:rsid w:val="00B506C0"/>
    <w:rsid w:val="00B50977"/>
    <w:rsid w:val="00B5106C"/>
    <w:rsid w:val="00B510F5"/>
    <w:rsid w:val="00B51419"/>
    <w:rsid w:val="00B517B7"/>
    <w:rsid w:val="00B51898"/>
    <w:rsid w:val="00B51D35"/>
    <w:rsid w:val="00B51DFC"/>
    <w:rsid w:val="00B521B9"/>
    <w:rsid w:val="00B52D16"/>
    <w:rsid w:val="00B53137"/>
    <w:rsid w:val="00B5352D"/>
    <w:rsid w:val="00B53982"/>
    <w:rsid w:val="00B53A18"/>
    <w:rsid w:val="00B53F03"/>
    <w:rsid w:val="00B542AC"/>
    <w:rsid w:val="00B5446A"/>
    <w:rsid w:val="00B54988"/>
    <w:rsid w:val="00B54B2F"/>
    <w:rsid w:val="00B54C26"/>
    <w:rsid w:val="00B55004"/>
    <w:rsid w:val="00B554B3"/>
    <w:rsid w:val="00B554C1"/>
    <w:rsid w:val="00B5556E"/>
    <w:rsid w:val="00B55A95"/>
    <w:rsid w:val="00B55EEE"/>
    <w:rsid w:val="00B56751"/>
    <w:rsid w:val="00B56833"/>
    <w:rsid w:val="00B56BF7"/>
    <w:rsid w:val="00B56C30"/>
    <w:rsid w:val="00B57059"/>
    <w:rsid w:val="00B573C9"/>
    <w:rsid w:val="00B60681"/>
    <w:rsid w:val="00B60968"/>
    <w:rsid w:val="00B60C05"/>
    <w:rsid w:val="00B6162C"/>
    <w:rsid w:val="00B6163C"/>
    <w:rsid w:val="00B617DE"/>
    <w:rsid w:val="00B61864"/>
    <w:rsid w:val="00B619C3"/>
    <w:rsid w:val="00B624B5"/>
    <w:rsid w:val="00B628A9"/>
    <w:rsid w:val="00B62943"/>
    <w:rsid w:val="00B62B9C"/>
    <w:rsid w:val="00B63367"/>
    <w:rsid w:val="00B63E13"/>
    <w:rsid w:val="00B64094"/>
    <w:rsid w:val="00B64313"/>
    <w:rsid w:val="00B645D6"/>
    <w:rsid w:val="00B64A86"/>
    <w:rsid w:val="00B64E5E"/>
    <w:rsid w:val="00B64F07"/>
    <w:rsid w:val="00B6559D"/>
    <w:rsid w:val="00B656BF"/>
    <w:rsid w:val="00B65AB9"/>
    <w:rsid w:val="00B65D29"/>
    <w:rsid w:val="00B664A3"/>
    <w:rsid w:val="00B66D7D"/>
    <w:rsid w:val="00B67524"/>
    <w:rsid w:val="00B67A4A"/>
    <w:rsid w:val="00B67AC4"/>
    <w:rsid w:val="00B67EF7"/>
    <w:rsid w:val="00B701EE"/>
    <w:rsid w:val="00B702B8"/>
    <w:rsid w:val="00B704AC"/>
    <w:rsid w:val="00B70A95"/>
    <w:rsid w:val="00B713FD"/>
    <w:rsid w:val="00B71DBD"/>
    <w:rsid w:val="00B72231"/>
    <w:rsid w:val="00B72824"/>
    <w:rsid w:val="00B72DAF"/>
    <w:rsid w:val="00B72F9B"/>
    <w:rsid w:val="00B7358A"/>
    <w:rsid w:val="00B73B58"/>
    <w:rsid w:val="00B73FCA"/>
    <w:rsid w:val="00B743AA"/>
    <w:rsid w:val="00B749EA"/>
    <w:rsid w:val="00B74A09"/>
    <w:rsid w:val="00B74CE4"/>
    <w:rsid w:val="00B74D8F"/>
    <w:rsid w:val="00B74F66"/>
    <w:rsid w:val="00B74FF7"/>
    <w:rsid w:val="00B7506D"/>
    <w:rsid w:val="00B753F5"/>
    <w:rsid w:val="00B75871"/>
    <w:rsid w:val="00B758A5"/>
    <w:rsid w:val="00B75D45"/>
    <w:rsid w:val="00B75F6D"/>
    <w:rsid w:val="00B76472"/>
    <w:rsid w:val="00B767AD"/>
    <w:rsid w:val="00B7694F"/>
    <w:rsid w:val="00B76A88"/>
    <w:rsid w:val="00B7715A"/>
    <w:rsid w:val="00B77352"/>
    <w:rsid w:val="00B7736C"/>
    <w:rsid w:val="00B7742E"/>
    <w:rsid w:val="00B77920"/>
    <w:rsid w:val="00B77BDA"/>
    <w:rsid w:val="00B77FFE"/>
    <w:rsid w:val="00B801F0"/>
    <w:rsid w:val="00B8091E"/>
    <w:rsid w:val="00B80E75"/>
    <w:rsid w:val="00B81022"/>
    <w:rsid w:val="00B815BE"/>
    <w:rsid w:val="00B817FC"/>
    <w:rsid w:val="00B81E9C"/>
    <w:rsid w:val="00B81EBB"/>
    <w:rsid w:val="00B822F3"/>
    <w:rsid w:val="00B8239B"/>
    <w:rsid w:val="00B826E0"/>
    <w:rsid w:val="00B82903"/>
    <w:rsid w:val="00B82ABC"/>
    <w:rsid w:val="00B82C5A"/>
    <w:rsid w:val="00B83120"/>
    <w:rsid w:val="00B83487"/>
    <w:rsid w:val="00B83A46"/>
    <w:rsid w:val="00B8445B"/>
    <w:rsid w:val="00B847B8"/>
    <w:rsid w:val="00B849EC"/>
    <w:rsid w:val="00B84CA2"/>
    <w:rsid w:val="00B84CC8"/>
    <w:rsid w:val="00B84E6E"/>
    <w:rsid w:val="00B8552B"/>
    <w:rsid w:val="00B855FB"/>
    <w:rsid w:val="00B856DA"/>
    <w:rsid w:val="00B85FC7"/>
    <w:rsid w:val="00B863A6"/>
    <w:rsid w:val="00B867FE"/>
    <w:rsid w:val="00B86B1C"/>
    <w:rsid w:val="00B86BB3"/>
    <w:rsid w:val="00B8724D"/>
    <w:rsid w:val="00B873FE"/>
    <w:rsid w:val="00B876F4"/>
    <w:rsid w:val="00B87736"/>
    <w:rsid w:val="00B878EF"/>
    <w:rsid w:val="00B87A55"/>
    <w:rsid w:val="00B87D97"/>
    <w:rsid w:val="00B90369"/>
    <w:rsid w:val="00B903F8"/>
    <w:rsid w:val="00B904CB"/>
    <w:rsid w:val="00B906B7"/>
    <w:rsid w:val="00B90826"/>
    <w:rsid w:val="00B90F29"/>
    <w:rsid w:val="00B91875"/>
    <w:rsid w:val="00B918E9"/>
    <w:rsid w:val="00B91D30"/>
    <w:rsid w:val="00B921BA"/>
    <w:rsid w:val="00B92599"/>
    <w:rsid w:val="00B92816"/>
    <w:rsid w:val="00B929E7"/>
    <w:rsid w:val="00B92F99"/>
    <w:rsid w:val="00B933D1"/>
    <w:rsid w:val="00B93AE3"/>
    <w:rsid w:val="00B93DBB"/>
    <w:rsid w:val="00B95374"/>
    <w:rsid w:val="00B95A38"/>
    <w:rsid w:val="00B96330"/>
    <w:rsid w:val="00B966E7"/>
    <w:rsid w:val="00B97520"/>
    <w:rsid w:val="00B97949"/>
    <w:rsid w:val="00B97D31"/>
    <w:rsid w:val="00B97E05"/>
    <w:rsid w:val="00BA0979"/>
    <w:rsid w:val="00BA098A"/>
    <w:rsid w:val="00BA0F83"/>
    <w:rsid w:val="00BA0FB2"/>
    <w:rsid w:val="00BA1504"/>
    <w:rsid w:val="00BA1EED"/>
    <w:rsid w:val="00BA22B4"/>
    <w:rsid w:val="00BA2B5E"/>
    <w:rsid w:val="00BA2E2C"/>
    <w:rsid w:val="00BA3827"/>
    <w:rsid w:val="00BA3A27"/>
    <w:rsid w:val="00BA3F24"/>
    <w:rsid w:val="00BA3FB4"/>
    <w:rsid w:val="00BA4A8F"/>
    <w:rsid w:val="00BA4B12"/>
    <w:rsid w:val="00BA4C89"/>
    <w:rsid w:val="00BA5236"/>
    <w:rsid w:val="00BA5321"/>
    <w:rsid w:val="00BA5DE8"/>
    <w:rsid w:val="00BA5F48"/>
    <w:rsid w:val="00BA6974"/>
    <w:rsid w:val="00BA6DBB"/>
    <w:rsid w:val="00BA72E5"/>
    <w:rsid w:val="00BA76A3"/>
    <w:rsid w:val="00BA7FD3"/>
    <w:rsid w:val="00BB0189"/>
    <w:rsid w:val="00BB063F"/>
    <w:rsid w:val="00BB1076"/>
    <w:rsid w:val="00BB125D"/>
    <w:rsid w:val="00BB15C1"/>
    <w:rsid w:val="00BB1619"/>
    <w:rsid w:val="00BB1837"/>
    <w:rsid w:val="00BB1995"/>
    <w:rsid w:val="00BB1E76"/>
    <w:rsid w:val="00BB22F4"/>
    <w:rsid w:val="00BB23BA"/>
    <w:rsid w:val="00BB28AF"/>
    <w:rsid w:val="00BB2AC9"/>
    <w:rsid w:val="00BB2AEF"/>
    <w:rsid w:val="00BB2B93"/>
    <w:rsid w:val="00BB2D4B"/>
    <w:rsid w:val="00BB2ED1"/>
    <w:rsid w:val="00BB31A0"/>
    <w:rsid w:val="00BB31C5"/>
    <w:rsid w:val="00BB3327"/>
    <w:rsid w:val="00BB36BF"/>
    <w:rsid w:val="00BB3D54"/>
    <w:rsid w:val="00BB3EF4"/>
    <w:rsid w:val="00BB40D8"/>
    <w:rsid w:val="00BB434E"/>
    <w:rsid w:val="00BB45CE"/>
    <w:rsid w:val="00BB4AD3"/>
    <w:rsid w:val="00BB4D40"/>
    <w:rsid w:val="00BB50B9"/>
    <w:rsid w:val="00BB51ED"/>
    <w:rsid w:val="00BB5380"/>
    <w:rsid w:val="00BB5EA5"/>
    <w:rsid w:val="00BB60E8"/>
    <w:rsid w:val="00BB62C3"/>
    <w:rsid w:val="00BB631A"/>
    <w:rsid w:val="00BB651C"/>
    <w:rsid w:val="00BB6617"/>
    <w:rsid w:val="00BB6E39"/>
    <w:rsid w:val="00BB7605"/>
    <w:rsid w:val="00BC0006"/>
    <w:rsid w:val="00BC00F7"/>
    <w:rsid w:val="00BC03A0"/>
    <w:rsid w:val="00BC047F"/>
    <w:rsid w:val="00BC089D"/>
    <w:rsid w:val="00BC098F"/>
    <w:rsid w:val="00BC09BB"/>
    <w:rsid w:val="00BC0A8D"/>
    <w:rsid w:val="00BC0B84"/>
    <w:rsid w:val="00BC0D4E"/>
    <w:rsid w:val="00BC0E89"/>
    <w:rsid w:val="00BC10FF"/>
    <w:rsid w:val="00BC15F8"/>
    <w:rsid w:val="00BC1807"/>
    <w:rsid w:val="00BC1900"/>
    <w:rsid w:val="00BC1B13"/>
    <w:rsid w:val="00BC1B44"/>
    <w:rsid w:val="00BC1B8B"/>
    <w:rsid w:val="00BC2126"/>
    <w:rsid w:val="00BC2194"/>
    <w:rsid w:val="00BC2A55"/>
    <w:rsid w:val="00BC2A61"/>
    <w:rsid w:val="00BC2AF8"/>
    <w:rsid w:val="00BC2CED"/>
    <w:rsid w:val="00BC3091"/>
    <w:rsid w:val="00BC36BA"/>
    <w:rsid w:val="00BC36D7"/>
    <w:rsid w:val="00BC3846"/>
    <w:rsid w:val="00BC3BD8"/>
    <w:rsid w:val="00BC3D7D"/>
    <w:rsid w:val="00BC4021"/>
    <w:rsid w:val="00BC41F3"/>
    <w:rsid w:val="00BC4616"/>
    <w:rsid w:val="00BC4C06"/>
    <w:rsid w:val="00BC52CB"/>
    <w:rsid w:val="00BC565F"/>
    <w:rsid w:val="00BC56FC"/>
    <w:rsid w:val="00BC59C2"/>
    <w:rsid w:val="00BC5AFB"/>
    <w:rsid w:val="00BC6653"/>
    <w:rsid w:val="00BC6D8F"/>
    <w:rsid w:val="00BC7915"/>
    <w:rsid w:val="00BC7AE0"/>
    <w:rsid w:val="00BC7E6B"/>
    <w:rsid w:val="00BC7EE1"/>
    <w:rsid w:val="00BD05A3"/>
    <w:rsid w:val="00BD088A"/>
    <w:rsid w:val="00BD0B00"/>
    <w:rsid w:val="00BD1553"/>
    <w:rsid w:val="00BD1861"/>
    <w:rsid w:val="00BD18FB"/>
    <w:rsid w:val="00BD1CE5"/>
    <w:rsid w:val="00BD1E80"/>
    <w:rsid w:val="00BD1FE6"/>
    <w:rsid w:val="00BD2584"/>
    <w:rsid w:val="00BD27DF"/>
    <w:rsid w:val="00BD28AE"/>
    <w:rsid w:val="00BD2A77"/>
    <w:rsid w:val="00BD2AD6"/>
    <w:rsid w:val="00BD2DEC"/>
    <w:rsid w:val="00BD3360"/>
    <w:rsid w:val="00BD37B9"/>
    <w:rsid w:val="00BD3C1E"/>
    <w:rsid w:val="00BD3EA8"/>
    <w:rsid w:val="00BD3EB1"/>
    <w:rsid w:val="00BD4714"/>
    <w:rsid w:val="00BD4DD4"/>
    <w:rsid w:val="00BD4F89"/>
    <w:rsid w:val="00BD52BD"/>
    <w:rsid w:val="00BD53ED"/>
    <w:rsid w:val="00BD573D"/>
    <w:rsid w:val="00BD5FF4"/>
    <w:rsid w:val="00BD680B"/>
    <w:rsid w:val="00BD6AE7"/>
    <w:rsid w:val="00BD6D65"/>
    <w:rsid w:val="00BD7740"/>
    <w:rsid w:val="00BD7D79"/>
    <w:rsid w:val="00BD7DEE"/>
    <w:rsid w:val="00BE0709"/>
    <w:rsid w:val="00BE08A9"/>
    <w:rsid w:val="00BE08AB"/>
    <w:rsid w:val="00BE0DCC"/>
    <w:rsid w:val="00BE0F77"/>
    <w:rsid w:val="00BE160C"/>
    <w:rsid w:val="00BE18F2"/>
    <w:rsid w:val="00BE1A1B"/>
    <w:rsid w:val="00BE1B0C"/>
    <w:rsid w:val="00BE1C9C"/>
    <w:rsid w:val="00BE2494"/>
    <w:rsid w:val="00BE2614"/>
    <w:rsid w:val="00BE3093"/>
    <w:rsid w:val="00BE31A1"/>
    <w:rsid w:val="00BE31B3"/>
    <w:rsid w:val="00BE3436"/>
    <w:rsid w:val="00BE3B7C"/>
    <w:rsid w:val="00BE3C76"/>
    <w:rsid w:val="00BE4100"/>
    <w:rsid w:val="00BE43B2"/>
    <w:rsid w:val="00BE46CF"/>
    <w:rsid w:val="00BE4756"/>
    <w:rsid w:val="00BE47FD"/>
    <w:rsid w:val="00BE4832"/>
    <w:rsid w:val="00BE4DC1"/>
    <w:rsid w:val="00BE5250"/>
    <w:rsid w:val="00BE526D"/>
    <w:rsid w:val="00BE54C9"/>
    <w:rsid w:val="00BE56A0"/>
    <w:rsid w:val="00BE5C66"/>
    <w:rsid w:val="00BE5D24"/>
    <w:rsid w:val="00BE6BE8"/>
    <w:rsid w:val="00BE6D97"/>
    <w:rsid w:val="00BE70C7"/>
    <w:rsid w:val="00BE7381"/>
    <w:rsid w:val="00BE7758"/>
    <w:rsid w:val="00BE78DC"/>
    <w:rsid w:val="00BE7934"/>
    <w:rsid w:val="00BE7ACF"/>
    <w:rsid w:val="00BE7B0C"/>
    <w:rsid w:val="00BE7B30"/>
    <w:rsid w:val="00BE7F2C"/>
    <w:rsid w:val="00BE7FE5"/>
    <w:rsid w:val="00BF017F"/>
    <w:rsid w:val="00BF01B4"/>
    <w:rsid w:val="00BF03A4"/>
    <w:rsid w:val="00BF0579"/>
    <w:rsid w:val="00BF0B30"/>
    <w:rsid w:val="00BF1167"/>
    <w:rsid w:val="00BF12C5"/>
    <w:rsid w:val="00BF17C1"/>
    <w:rsid w:val="00BF1C53"/>
    <w:rsid w:val="00BF2090"/>
    <w:rsid w:val="00BF2778"/>
    <w:rsid w:val="00BF290A"/>
    <w:rsid w:val="00BF29F9"/>
    <w:rsid w:val="00BF30F9"/>
    <w:rsid w:val="00BF346F"/>
    <w:rsid w:val="00BF34B6"/>
    <w:rsid w:val="00BF382F"/>
    <w:rsid w:val="00BF3913"/>
    <w:rsid w:val="00BF435B"/>
    <w:rsid w:val="00BF43C5"/>
    <w:rsid w:val="00BF49FF"/>
    <w:rsid w:val="00BF4CB5"/>
    <w:rsid w:val="00BF56FB"/>
    <w:rsid w:val="00BF5705"/>
    <w:rsid w:val="00BF5706"/>
    <w:rsid w:val="00BF60DF"/>
    <w:rsid w:val="00BF6664"/>
    <w:rsid w:val="00BF6807"/>
    <w:rsid w:val="00BF6BAB"/>
    <w:rsid w:val="00BF6C26"/>
    <w:rsid w:val="00BF6C67"/>
    <w:rsid w:val="00BF6D49"/>
    <w:rsid w:val="00BF714E"/>
    <w:rsid w:val="00BF718D"/>
    <w:rsid w:val="00BF7246"/>
    <w:rsid w:val="00BF7413"/>
    <w:rsid w:val="00BF7564"/>
    <w:rsid w:val="00BF7AD8"/>
    <w:rsid w:val="00BF7AE4"/>
    <w:rsid w:val="00C0022B"/>
    <w:rsid w:val="00C003B3"/>
    <w:rsid w:val="00C00A1D"/>
    <w:rsid w:val="00C00BE7"/>
    <w:rsid w:val="00C00D31"/>
    <w:rsid w:val="00C014C0"/>
    <w:rsid w:val="00C01B70"/>
    <w:rsid w:val="00C02561"/>
    <w:rsid w:val="00C02C00"/>
    <w:rsid w:val="00C038C1"/>
    <w:rsid w:val="00C03EA3"/>
    <w:rsid w:val="00C03F8B"/>
    <w:rsid w:val="00C04192"/>
    <w:rsid w:val="00C04217"/>
    <w:rsid w:val="00C043C7"/>
    <w:rsid w:val="00C0440A"/>
    <w:rsid w:val="00C045B2"/>
    <w:rsid w:val="00C0471A"/>
    <w:rsid w:val="00C04CF0"/>
    <w:rsid w:val="00C04D19"/>
    <w:rsid w:val="00C04DA5"/>
    <w:rsid w:val="00C05184"/>
    <w:rsid w:val="00C05566"/>
    <w:rsid w:val="00C058AE"/>
    <w:rsid w:val="00C059F7"/>
    <w:rsid w:val="00C05C1B"/>
    <w:rsid w:val="00C06636"/>
    <w:rsid w:val="00C06ACA"/>
    <w:rsid w:val="00C06B88"/>
    <w:rsid w:val="00C075CD"/>
    <w:rsid w:val="00C07C7A"/>
    <w:rsid w:val="00C07C9A"/>
    <w:rsid w:val="00C103B3"/>
    <w:rsid w:val="00C10539"/>
    <w:rsid w:val="00C10A02"/>
    <w:rsid w:val="00C11A6C"/>
    <w:rsid w:val="00C11ADC"/>
    <w:rsid w:val="00C12112"/>
    <w:rsid w:val="00C12AAC"/>
    <w:rsid w:val="00C12B53"/>
    <w:rsid w:val="00C12BC2"/>
    <w:rsid w:val="00C13236"/>
    <w:rsid w:val="00C135C3"/>
    <w:rsid w:val="00C135FD"/>
    <w:rsid w:val="00C13BFB"/>
    <w:rsid w:val="00C13F2F"/>
    <w:rsid w:val="00C142F3"/>
    <w:rsid w:val="00C144E4"/>
    <w:rsid w:val="00C1458B"/>
    <w:rsid w:val="00C14832"/>
    <w:rsid w:val="00C15928"/>
    <w:rsid w:val="00C16286"/>
    <w:rsid w:val="00C1662A"/>
    <w:rsid w:val="00C16A0A"/>
    <w:rsid w:val="00C16B1D"/>
    <w:rsid w:val="00C16BBC"/>
    <w:rsid w:val="00C16F6D"/>
    <w:rsid w:val="00C171C9"/>
    <w:rsid w:val="00C17632"/>
    <w:rsid w:val="00C17CBE"/>
    <w:rsid w:val="00C17D40"/>
    <w:rsid w:val="00C17F31"/>
    <w:rsid w:val="00C201B5"/>
    <w:rsid w:val="00C203C9"/>
    <w:rsid w:val="00C20F30"/>
    <w:rsid w:val="00C21447"/>
    <w:rsid w:val="00C216C4"/>
    <w:rsid w:val="00C2193E"/>
    <w:rsid w:val="00C21968"/>
    <w:rsid w:val="00C21A19"/>
    <w:rsid w:val="00C221B4"/>
    <w:rsid w:val="00C22237"/>
    <w:rsid w:val="00C22392"/>
    <w:rsid w:val="00C22424"/>
    <w:rsid w:val="00C22544"/>
    <w:rsid w:val="00C22A85"/>
    <w:rsid w:val="00C22DB0"/>
    <w:rsid w:val="00C236EA"/>
    <w:rsid w:val="00C23C0B"/>
    <w:rsid w:val="00C244D1"/>
    <w:rsid w:val="00C244FA"/>
    <w:rsid w:val="00C247AB"/>
    <w:rsid w:val="00C24943"/>
    <w:rsid w:val="00C2494C"/>
    <w:rsid w:val="00C249BF"/>
    <w:rsid w:val="00C2537A"/>
    <w:rsid w:val="00C25658"/>
    <w:rsid w:val="00C25675"/>
    <w:rsid w:val="00C257E1"/>
    <w:rsid w:val="00C25A94"/>
    <w:rsid w:val="00C25B4E"/>
    <w:rsid w:val="00C25D39"/>
    <w:rsid w:val="00C25EC6"/>
    <w:rsid w:val="00C2674B"/>
    <w:rsid w:val="00C2675D"/>
    <w:rsid w:val="00C2693A"/>
    <w:rsid w:val="00C26CD1"/>
    <w:rsid w:val="00C27079"/>
    <w:rsid w:val="00C271A2"/>
    <w:rsid w:val="00C27601"/>
    <w:rsid w:val="00C2783F"/>
    <w:rsid w:val="00C27ED7"/>
    <w:rsid w:val="00C27EDD"/>
    <w:rsid w:val="00C27FFA"/>
    <w:rsid w:val="00C301C2"/>
    <w:rsid w:val="00C30278"/>
    <w:rsid w:val="00C30819"/>
    <w:rsid w:val="00C31261"/>
    <w:rsid w:val="00C313CB"/>
    <w:rsid w:val="00C317E0"/>
    <w:rsid w:val="00C31A77"/>
    <w:rsid w:val="00C31E8D"/>
    <w:rsid w:val="00C3272C"/>
    <w:rsid w:val="00C32768"/>
    <w:rsid w:val="00C32838"/>
    <w:rsid w:val="00C32D8F"/>
    <w:rsid w:val="00C33222"/>
    <w:rsid w:val="00C3355E"/>
    <w:rsid w:val="00C3391A"/>
    <w:rsid w:val="00C34002"/>
    <w:rsid w:val="00C3427B"/>
    <w:rsid w:val="00C34369"/>
    <w:rsid w:val="00C34385"/>
    <w:rsid w:val="00C34803"/>
    <w:rsid w:val="00C3490D"/>
    <w:rsid w:val="00C34B75"/>
    <w:rsid w:val="00C35956"/>
    <w:rsid w:val="00C36066"/>
    <w:rsid w:val="00C36207"/>
    <w:rsid w:val="00C366DB"/>
    <w:rsid w:val="00C36822"/>
    <w:rsid w:val="00C36993"/>
    <w:rsid w:val="00C36BAB"/>
    <w:rsid w:val="00C37339"/>
    <w:rsid w:val="00C37353"/>
    <w:rsid w:val="00C40A49"/>
    <w:rsid w:val="00C4172F"/>
    <w:rsid w:val="00C4173C"/>
    <w:rsid w:val="00C41843"/>
    <w:rsid w:val="00C418C3"/>
    <w:rsid w:val="00C41F88"/>
    <w:rsid w:val="00C420EE"/>
    <w:rsid w:val="00C42384"/>
    <w:rsid w:val="00C4239B"/>
    <w:rsid w:val="00C425F5"/>
    <w:rsid w:val="00C425FD"/>
    <w:rsid w:val="00C42977"/>
    <w:rsid w:val="00C43180"/>
    <w:rsid w:val="00C4343C"/>
    <w:rsid w:val="00C43686"/>
    <w:rsid w:val="00C43A6C"/>
    <w:rsid w:val="00C44057"/>
    <w:rsid w:val="00C4439E"/>
    <w:rsid w:val="00C449FB"/>
    <w:rsid w:val="00C44A16"/>
    <w:rsid w:val="00C44B7B"/>
    <w:rsid w:val="00C44D49"/>
    <w:rsid w:val="00C44F0B"/>
    <w:rsid w:val="00C44F47"/>
    <w:rsid w:val="00C454F9"/>
    <w:rsid w:val="00C4557A"/>
    <w:rsid w:val="00C45D33"/>
    <w:rsid w:val="00C46954"/>
    <w:rsid w:val="00C47088"/>
    <w:rsid w:val="00C47428"/>
    <w:rsid w:val="00C47721"/>
    <w:rsid w:val="00C4776E"/>
    <w:rsid w:val="00C4776F"/>
    <w:rsid w:val="00C479C4"/>
    <w:rsid w:val="00C47D31"/>
    <w:rsid w:val="00C47F2F"/>
    <w:rsid w:val="00C5012B"/>
    <w:rsid w:val="00C503AF"/>
    <w:rsid w:val="00C50681"/>
    <w:rsid w:val="00C50976"/>
    <w:rsid w:val="00C50A37"/>
    <w:rsid w:val="00C50F61"/>
    <w:rsid w:val="00C51122"/>
    <w:rsid w:val="00C51426"/>
    <w:rsid w:val="00C51B20"/>
    <w:rsid w:val="00C51C12"/>
    <w:rsid w:val="00C51DEF"/>
    <w:rsid w:val="00C51E72"/>
    <w:rsid w:val="00C51E96"/>
    <w:rsid w:val="00C52352"/>
    <w:rsid w:val="00C52A5E"/>
    <w:rsid w:val="00C530D5"/>
    <w:rsid w:val="00C53244"/>
    <w:rsid w:val="00C5360B"/>
    <w:rsid w:val="00C5389F"/>
    <w:rsid w:val="00C53948"/>
    <w:rsid w:val="00C53C51"/>
    <w:rsid w:val="00C53CE9"/>
    <w:rsid w:val="00C53D85"/>
    <w:rsid w:val="00C53F11"/>
    <w:rsid w:val="00C53F38"/>
    <w:rsid w:val="00C5427A"/>
    <w:rsid w:val="00C54379"/>
    <w:rsid w:val="00C54958"/>
    <w:rsid w:val="00C549B9"/>
    <w:rsid w:val="00C557E4"/>
    <w:rsid w:val="00C558AB"/>
    <w:rsid w:val="00C55AAE"/>
    <w:rsid w:val="00C55B8B"/>
    <w:rsid w:val="00C55D58"/>
    <w:rsid w:val="00C55D77"/>
    <w:rsid w:val="00C5601A"/>
    <w:rsid w:val="00C561E7"/>
    <w:rsid w:val="00C5639B"/>
    <w:rsid w:val="00C56484"/>
    <w:rsid w:val="00C56759"/>
    <w:rsid w:val="00C5691B"/>
    <w:rsid w:val="00C56A05"/>
    <w:rsid w:val="00C575F4"/>
    <w:rsid w:val="00C5795E"/>
    <w:rsid w:val="00C57F0D"/>
    <w:rsid w:val="00C60A4B"/>
    <w:rsid w:val="00C611E4"/>
    <w:rsid w:val="00C61279"/>
    <w:rsid w:val="00C61449"/>
    <w:rsid w:val="00C61546"/>
    <w:rsid w:val="00C61FED"/>
    <w:rsid w:val="00C62A34"/>
    <w:rsid w:val="00C62CBD"/>
    <w:rsid w:val="00C62D5A"/>
    <w:rsid w:val="00C62E43"/>
    <w:rsid w:val="00C6303C"/>
    <w:rsid w:val="00C63265"/>
    <w:rsid w:val="00C63BE2"/>
    <w:rsid w:val="00C640AD"/>
    <w:rsid w:val="00C646FD"/>
    <w:rsid w:val="00C64DCF"/>
    <w:rsid w:val="00C64EF9"/>
    <w:rsid w:val="00C65013"/>
    <w:rsid w:val="00C65030"/>
    <w:rsid w:val="00C6516E"/>
    <w:rsid w:val="00C6533A"/>
    <w:rsid w:val="00C65484"/>
    <w:rsid w:val="00C65793"/>
    <w:rsid w:val="00C65995"/>
    <w:rsid w:val="00C65EE9"/>
    <w:rsid w:val="00C6620A"/>
    <w:rsid w:val="00C66651"/>
    <w:rsid w:val="00C66ABB"/>
    <w:rsid w:val="00C66ADE"/>
    <w:rsid w:val="00C66B93"/>
    <w:rsid w:val="00C6701C"/>
    <w:rsid w:val="00C67278"/>
    <w:rsid w:val="00C6743C"/>
    <w:rsid w:val="00C67646"/>
    <w:rsid w:val="00C67776"/>
    <w:rsid w:val="00C67794"/>
    <w:rsid w:val="00C67A3B"/>
    <w:rsid w:val="00C67D3D"/>
    <w:rsid w:val="00C67F8B"/>
    <w:rsid w:val="00C7038D"/>
    <w:rsid w:val="00C7046D"/>
    <w:rsid w:val="00C70AF9"/>
    <w:rsid w:val="00C70F14"/>
    <w:rsid w:val="00C71624"/>
    <w:rsid w:val="00C7198B"/>
    <w:rsid w:val="00C71A94"/>
    <w:rsid w:val="00C71B72"/>
    <w:rsid w:val="00C71C3E"/>
    <w:rsid w:val="00C7204D"/>
    <w:rsid w:val="00C72519"/>
    <w:rsid w:val="00C727D8"/>
    <w:rsid w:val="00C72AE7"/>
    <w:rsid w:val="00C72BEA"/>
    <w:rsid w:val="00C731C3"/>
    <w:rsid w:val="00C7398E"/>
    <w:rsid w:val="00C73C17"/>
    <w:rsid w:val="00C73EFF"/>
    <w:rsid w:val="00C74018"/>
    <w:rsid w:val="00C7436A"/>
    <w:rsid w:val="00C74827"/>
    <w:rsid w:val="00C74855"/>
    <w:rsid w:val="00C74EFB"/>
    <w:rsid w:val="00C752E3"/>
    <w:rsid w:val="00C7561D"/>
    <w:rsid w:val="00C757C6"/>
    <w:rsid w:val="00C75D31"/>
    <w:rsid w:val="00C7602C"/>
    <w:rsid w:val="00C76CE2"/>
    <w:rsid w:val="00C76EB2"/>
    <w:rsid w:val="00C76FB1"/>
    <w:rsid w:val="00C77215"/>
    <w:rsid w:val="00C77296"/>
    <w:rsid w:val="00C77543"/>
    <w:rsid w:val="00C77945"/>
    <w:rsid w:val="00C8065F"/>
    <w:rsid w:val="00C80ADE"/>
    <w:rsid w:val="00C81F8B"/>
    <w:rsid w:val="00C82125"/>
    <w:rsid w:val="00C821A7"/>
    <w:rsid w:val="00C821E8"/>
    <w:rsid w:val="00C822DD"/>
    <w:rsid w:val="00C825A2"/>
    <w:rsid w:val="00C826C2"/>
    <w:rsid w:val="00C82799"/>
    <w:rsid w:val="00C827CA"/>
    <w:rsid w:val="00C82CDB"/>
    <w:rsid w:val="00C82F69"/>
    <w:rsid w:val="00C83077"/>
    <w:rsid w:val="00C83856"/>
    <w:rsid w:val="00C83B06"/>
    <w:rsid w:val="00C83C04"/>
    <w:rsid w:val="00C83F5C"/>
    <w:rsid w:val="00C83F7E"/>
    <w:rsid w:val="00C84F2D"/>
    <w:rsid w:val="00C851D8"/>
    <w:rsid w:val="00C85202"/>
    <w:rsid w:val="00C853F0"/>
    <w:rsid w:val="00C85E76"/>
    <w:rsid w:val="00C86035"/>
    <w:rsid w:val="00C861FA"/>
    <w:rsid w:val="00C86378"/>
    <w:rsid w:val="00C86AA9"/>
    <w:rsid w:val="00C86D4C"/>
    <w:rsid w:val="00C86E5F"/>
    <w:rsid w:val="00C87535"/>
    <w:rsid w:val="00C87612"/>
    <w:rsid w:val="00C87EB8"/>
    <w:rsid w:val="00C9018A"/>
    <w:rsid w:val="00C9049C"/>
    <w:rsid w:val="00C905A4"/>
    <w:rsid w:val="00C9081E"/>
    <w:rsid w:val="00C90DBB"/>
    <w:rsid w:val="00C90F8C"/>
    <w:rsid w:val="00C91535"/>
    <w:rsid w:val="00C91613"/>
    <w:rsid w:val="00C917A1"/>
    <w:rsid w:val="00C919C6"/>
    <w:rsid w:val="00C91A59"/>
    <w:rsid w:val="00C9206B"/>
    <w:rsid w:val="00C92093"/>
    <w:rsid w:val="00C920F4"/>
    <w:rsid w:val="00C92723"/>
    <w:rsid w:val="00C92762"/>
    <w:rsid w:val="00C9277D"/>
    <w:rsid w:val="00C92BD3"/>
    <w:rsid w:val="00C92F7C"/>
    <w:rsid w:val="00C933E9"/>
    <w:rsid w:val="00C936F3"/>
    <w:rsid w:val="00C9371C"/>
    <w:rsid w:val="00C937BA"/>
    <w:rsid w:val="00C9387E"/>
    <w:rsid w:val="00C93DB8"/>
    <w:rsid w:val="00C93F03"/>
    <w:rsid w:val="00C9454B"/>
    <w:rsid w:val="00C94878"/>
    <w:rsid w:val="00C948DF"/>
    <w:rsid w:val="00C9530F"/>
    <w:rsid w:val="00C95679"/>
    <w:rsid w:val="00C95B31"/>
    <w:rsid w:val="00C95D65"/>
    <w:rsid w:val="00C95F8E"/>
    <w:rsid w:val="00C95FE1"/>
    <w:rsid w:val="00C96205"/>
    <w:rsid w:val="00C964AE"/>
    <w:rsid w:val="00C96D7C"/>
    <w:rsid w:val="00C96E60"/>
    <w:rsid w:val="00C970F8"/>
    <w:rsid w:val="00C973DA"/>
    <w:rsid w:val="00C97423"/>
    <w:rsid w:val="00C9779F"/>
    <w:rsid w:val="00C977E2"/>
    <w:rsid w:val="00C97A9C"/>
    <w:rsid w:val="00C97B35"/>
    <w:rsid w:val="00CA0238"/>
    <w:rsid w:val="00CA0510"/>
    <w:rsid w:val="00CA1718"/>
    <w:rsid w:val="00CA1C2D"/>
    <w:rsid w:val="00CA2AD6"/>
    <w:rsid w:val="00CA2B27"/>
    <w:rsid w:val="00CA2ED6"/>
    <w:rsid w:val="00CA339C"/>
    <w:rsid w:val="00CA3E57"/>
    <w:rsid w:val="00CA3FFF"/>
    <w:rsid w:val="00CA43D8"/>
    <w:rsid w:val="00CA47DB"/>
    <w:rsid w:val="00CA488B"/>
    <w:rsid w:val="00CA4963"/>
    <w:rsid w:val="00CA5F51"/>
    <w:rsid w:val="00CA6AF5"/>
    <w:rsid w:val="00CA70B2"/>
    <w:rsid w:val="00CA70C5"/>
    <w:rsid w:val="00CA7A1F"/>
    <w:rsid w:val="00CA7DA8"/>
    <w:rsid w:val="00CB0235"/>
    <w:rsid w:val="00CB03AF"/>
    <w:rsid w:val="00CB0462"/>
    <w:rsid w:val="00CB06BE"/>
    <w:rsid w:val="00CB0949"/>
    <w:rsid w:val="00CB0D83"/>
    <w:rsid w:val="00CB0D9A"/>
    <w:rsid w:val="00CB1062"/>
    <w:rsid w:val="00CB11EF"/>
    <w:rsid w:val="00CB17B5"/>
    <w:rsid w:val="00CB23E0"/>
    <w:rsid w:val="00CB240F"/>
    <w:rsid w:val="00CB2530"/>
    <w:rsid w:val="00CB283A"/>
    <w:rsid w:val="00CB28D8"/>
    <w:rsid w:val="00CB2D0E"/>
    <w:rsid w:val="00CB2D70"/>
    <w:rsid w:val="00CB3209"/>
    <w:rsid w:val="00CB3367"/>
    <w:rsid w:val="00CB3992"/>
    <w:rsid w:val="00CB43CE"/>
    <w:rsid w:val="00CB441B"/>
    <w:rsid w:val="00CB4AA5"/>
    <w:rsid w:val="00CB4AF4"/>
    <w:rsid w:val="00CB4CE9"/>
    <w:rsid w:val="00CB4D5F"/>
    <w:rsid w:val="00CB4F4E"/>
    <w:rsid w:val="00CB50D1"/>
    <w:rsid w:val="00CB588A"/>
    <w:rsid w:val="00CB5B62"/>
    <w:rsid w:val="00CB5D66"/>
    <w:rsid w:val="00CB6320"/>
    <w:rsid w:val="00CB692D"/>
    <w:rsid w:val="00CB74F9"/>
    <w:rsid w:val="00CB77CC"/>
    <w:rsid w:val="00CC0660"/>
    <w:rsid w:val="00CC09B2"/>
    <w:rsid w:val="00CC0A37"/>
    <w:rsid w:val="00CC0FBE"/>
    <w:rsid w:val="00CC105D"/>
    <w:rsid w:val="00CC1509"/>
    <w:rsid w:val="00CC178F"/>
    <w:rsid w:val="00CC1A49"/>
    <w:rsid w:val="00CC1BDB"/>
    <w:rsid w:val="00CC2037"/>
    <w:rsid w:val="00CC237A"/>
    <w:rsid w:val="00CC2A11"/>
    <w:rsid w:val="00CC307C"/>
    <w:rsid w:val="00CC33CC"/>
    <w:rsid w:val="00CC3674"/>
    <w:rsid w:val="00CC3954"/>
    <w:rsid w:val="00CC3A96"/>
    <w:rsid w:val="00CC416C"/>
    <w:rsid w:val="00CC45A4"/>
    <w:rsid w:val="00CC4B36"/>
    <w:rsid w:val="00CC4F63"/>
    <w:rsid w:val="00CC503F"/>
    <w:rsid w:val="00CC55F4"/>
    <w:rsid w:val="00CC5C16"/>
    <w:rsid w:val="00CC5D0B"/>
    <w:rsid w:val="00CC615F"/>
    <w:rsid w:val="00CC625A"/>
    <w:rsid w:val="00CC6618"/>
    <w:rsid w:val="00CC688D"/>
    <w:rsid w:val="00CC69D1"/>
    <w:rsid w:val="00CC6C86"/>
    <w:rsid w:val="00CC77CB"/>
    <w:rsid w:val="00CC7EAA"/>
    <w:rsid w:val="00CD013D"/>
    <w:rsid w:val="00CD01E0"/>
    <w:rsid w:val="00CD02D0"/>
    <w:rsid w:val="00CD042A"/>
    <w:rsid w:val="00CD08F9"/>
    <w:rsid w:val="00CD0BFC"/>
    <w:rsid w:val="00CD0D80"/>
    <w:rsid w:val="00CD0F42"/>
    <w:rsid w:val="00CD1ACC"/>
    <w:rsid w:val="00CD1E50"/>
    <w:rsid w:val="00CD1F12"/>
    <w:rsid w:val="00CD255D"/>
    <w:rsid w:val="00CD2831"/>
    <w:rsid w:val="00CD2A3F"/>
    <w:rsid w:val="00CD2B11"/>
    <w:rsid w:val="00CD330D"/>
    <w:rsid w:val="00CD37AE"/>
    <w:rsid w:val="00CD39DA"/>
    <w:rsid w:val="00CD4456"/>
    <w:rsid w:val="00CD45C3"/>
    <w:rsid w:val="00CD4667"/>
    <w:rsid w:val="00CD49AD"/>
    <w:rsid w:val="00CD4E92"/>
    <w:rsid w:val="00CD51CA"/>
    <w:rsid w:val="00CD560D"/>
    <w:rsid w:val="00CD56FC"/>
    <w:rsid w:val="00CD588E"/>
    <w:rsid w:val="00CD6EF4"/>
    <w:rsid w:val="00CD72E8"/>
    <w:rsid w:val="00CD7374"/>
    <w:rsid w:val="00CD75D7"/>
    <w:rsid w:val="00CD76E9"/>
    <w:rsid w:val="00CD7806"/>
    <w:rsid w:val="00CD7A68"/>
    <w:rsid w:val="00CD7CCE"/>
    <w:rsid w:val="00CD7F5F"/>
    <w:rsid w:val="00CD7FB8"/>
    <w:rsid w:val="00CE0021"/>
    <w:rsid w:val="00CE0333"/>
    <w:rsid w:val="00CE03FA"/>
    <w:rsid w:val="00CE0630"/>
    <w:rsid w:val="00CE0AB8"/>
    <w:rsid w:val="00CE0D45"/>
    <w:rsid w:val="00CE10E7"/>
    <w:rsid w:val="00CE1344"/>
    <w:rsid w:val="00CE13CB"/>
    <w:rsid w:val="00CE1801"/>
    <w:rsid w:val="00CE1B16"/>
    <w:rsid w:val="00CE1CCE"/>
    <w:rsid w:val="00CE1F65"/>
    <w:rsid w:val="00CE248C"/>
    <w:rsid w:val="00CE2AFE"/>
    <w:rsid w:val="00CE2B93"/>
    <w:rsid w:val="00CE2CEA"/>
    <w:rsid w:val="00CE2EE6"/>
    <w:rsid w:val="00CE3209"/>
    <w:rsid w:val="00CE3228"/>
    <w:rsid w:val="00CE327C"/>
    <w:rsid w:val="00CE3B01"/>
    <w:rsid w:val="00CE3BCA"/>
    <w:rsid w:val="00CE3D35"/>
    <w:rsid w:val="00CE4282"/>
    <w:rsid w:val="00CE4368"/>
    <w:rsid w:val="00CE4846"/>
    <w:rsid w:val="00CE48F1"/>
    <w:rsid w:val="00CE4E8B"/>
    <w:rsid w:val="00CE4FC3"/>
    <w:rsid w:val="00CE5E57"/>
    <w:rsid w:val="00CE65CD"/>
    <w:rsid w:val="00CE66B6"/>
    <w:rsid w:val="00CE6943"/>
    <w:rsid w:val="00CE6A6A"/>
    <w:rsid w:val="00CE6A73"/>
    <w:rsid w:val="00CE6C82"/>
    <w:rsid w:val="00CE6F29"/>
    <w:rsid w:val="00CE73DE"/>
    <w:rsid w:val="00CE79E8"/>
    <w:rsid w:val="00CF02BD"/>
    <w:rsid w:val="00CF0344"/>
    <w:rsid w:val="00CF0D58"/>
    <w:rsid w:val="00CF0DF2"/>
    <w:rsid w:val="00CF0E29"/>
    <w:rsid w:val="00CF12AA"/>
    <w:rsid w:val="00CF15A6"/>
    <w:rsid w:val="00CF19B2"/>
    <w:rsid w:val="00CF1D48"/>
    <w:rsid w:val="00CF1DF9"/>
    <w:rsid w:val="00CF1FE9"/>
    <w:rsid w:val="00CF2178"/>
    <w:rsid w:val="00CF2552"/>
    <w:rsid w:val="00CF2815"/>
    <w:rsid w:val="00CF2988"/>
    <w:rsid w:val="00CF2AFA"/>
    <w:rsid w:val="00CF3098"/>
    <w:rsid w:val="00CF30D5"/>
    <w:rsid w:val="00CF3247"/>
    <w:rsid w:val="00CF3331"/>
    <w:rsid w:val="00CF3341"/>
    <w:rsid w:val="00CF35AD"/>
    <w:rsid w:val="00CF3898"/>
    <w:rsid w:val="00CF43FB"/>
    <w:rsid w:val="00CF4F4A"/>
    <w:rsid w:val="00CF4FB4"/>
    <w:rsid w:val="00CF5788"/>
    <w:rsid w:val="00CF5823"/>
    <w:rsid w:val="00CF589C"/>
    <w:rsid w:val="00CF594D"/>
    <w:rsid w:val="00CF5AD0"/>
    <w:rsid w:val="00CF5C92"/>
    <w:rsid w:val="00CF6089"/>
    <w:rsid w:val="00CF60F2"/>
    <w:rsid w:val="00CF622E"/>
    <w:rsid w:val="00CF6532"/>
    <w:rsid w:val="00CF6B8E"/>
    <w:rsid w:val="00CF6C26"/>
    <w:rsid w:val="00CF6C40"/>
    <w:rsid w:val="00CF6D74"/>
    <w:rsid w:val="00CF7137"/>
    <w:rsid w:val="00CF73DC"/>
    <w:rsid w:val="00CF7621"/>
    <w:rsid w:val="00CF77AF"/>
    <w:rsid w:val="00CF7E49"/>
    <w:rsid w:val="00CF7E57"/>
    <w:rsid w:val="00D000EA"/>
    <w:rsid w:val="00D00425"/>
    <w:rsid w:val="00D010F4"/>
    <w:rsid w:val="00D01ACB"/>
    <w:rsid w:val="00D01FD5"/>
    <w:rsid w:val="00D0215B"/>
    <w:rsid w:val="00D021D8"/>
    <w:rsid w:val="00D02268"/>
    <w:rsid w:val="00D02303"/>
    <w:rsid w:val="00D02574"/>
    <w:rsid w:val="00D0257D"/>
    <w:rsid w:val="00D02C31"/>
    <w:rsid w:val="00D02CDE"/>
    <w:rsid w:val="00D03280"/>
    <w:rsid w:val="00D037E3"/>
    <w:rsid w:val="00D03C08"/>
    <w:rsid w:val="00D03DE4"/>
    <w:rsid w:val="00D040FA"/>
    <w:rsid w:val="00D042A1"/>
    <w:rsid w:val="00D043AB"/>
    <w:rsid w:val="00D04C9F"/>
    <w:rsid w:val="00D05162"/>
    <w:rsid w:val="00D05602"/>
    <w:rsid w:val="00D05EEA"/>
    <w:rsid w:val="00D06C41"/>
    <w:rsid w:val="00D07111"/>
    <w:rsid w:val="00D077AA"/>
    <w:rsid w:val="00D07DB2"/>
    <w:rsid w:val="00D07E06"/>
    <w:rsid w:val="00D105A6"/>
    <w:rsid w:val="00D105B7"/>
    <w:rsid w:val="00D10737"/>
    <w:rsid w:val="00D107B3"/>
    <w:rsid w:val="00D107EE"/>
    <w:rsid w:val="00D10E8B"/>
    <w:rsid w:val="00D10F28"/>
    <w:rsid w:val="00D11374"/>
    <w:rsid w:val="00D11EA1"/>
    <w:rsid w:val="00D1253A"/>
    <w:rsid w:val="00D12578"/>
    <w:rsid w:val="00D12C4A"/>
    <w:rsid w:val="00D12DFE"/>
    <w:rsid w:val="00D12E04"/>
    <w:rsid w:val="00D12E92"/>
    <w:rsid w:val="00D12F7F"/>
    <w:rsid w:val="00D134AD"/>
    <w:rsid w:val="00D1378F"/>
    <w:rsid w:val="00D141D7"/>
    <w:rsid w:val="00D141E8"/>
    <w:rsid w:val="00D144D6"/>
    <w:rsid w:val="00D146F1"/>
    <w:rsid w:val="00D1484F"/>
    <w:rsid w:val="00D1492E"/>
    <w:rsid w:val="00D14B48"/>
    <w:rsid w:val="00D14EAC"/>
    <w:rsid w:val="00D153F8"/>
    <w:rsid w:val="00D158AD"/>
    <w:rsid w:val="00D15FB5"/>
    <w:rsid w:val="00D16122"/>
    <w:rsid w:val="00D1630F"/>
    <w:rsid w:val="00D16671"/>
    <w:rsid w:val="00D16A84"/>
    <w:rsid w:val="00D16BF5"/>
    <w:rsid w:val="00D16D12"/>
    <w:rsid w:val="00D17215"/>
    <w:rsid w:val="00D174C9"/>
    <w:rsid w:val="00D17636"/>
    <w:rsid w:val="00D1768E"/>
    <w:rsid w:val="00D17CD8"/>
    <w:rsid w:val="00D200F9"/>
    <w:rsid w:val="00D2040B"/>
    <w:rsid w:val="00D20ABF"/>
    <w:rsid w:val="00D20BA2"/>
    <w:rsid w:val="00D20E52"/>
    <w:rsid w:val="00D20EAC"/>
    <w:rsid w:val="00D21078"/>
    <w:rsid w:val="00D21378"/>
    <w:rsid w:val="00D21BD2"/>
    <w:rsid w:val="00D21C32"/>
    <w:rsid w:val="00D21D23"/>
    <w:rsid w:val="00D22387"/>
    <w:rsid w:val="00D224AC"/>
    <w:rsid w:val="00D22531"/>
    <w:rsid w:val="00D22B34"/>
    <w:rsid w:val="00D22C69"/>
    <w:rsid w:val="00D231A1"/>
    <w:rsid w:val="00D23B85"/>
    <w:rsid w:val="00D23D3E"/>
    <w:rsid w:val="00D24492"/>
    <w:rsid w:val="00D2459B"/>
    <w:rsid w:val="00D24AF1"/>
    <w:rsid w:val="00D24C95"/>
    <w:rsid w:val="00D24DA7"/>
    <w:rsid w:val="00D24FA7"/>
    <w:rsid w:val="00D250CD"/>
    <w:rsid w:val="00D25848"/>
    <w:rsid w:val="00D2612A"/>
    <w:rsid w:val="00D263AE"/>
    <w:rsid w:val="00D26B7D"/>
    <w:rsid w:val="00D27315"/>
    <w:rsid w:val="00D27561"/>
    <w:rsid w:val="00D27DE9"/>
    <w:rsid w:val="00D27F5B"/>
    <w:rsid w:val="00D30660"/>
    <w:rsid w:val="00D30760"/>
    <w:rsid w:val="00D307D0"/>
    <w:rsid w:val="00D32031"/>
    <w:rsid w:val="00D3271B"/>
    <w:rsid w:val="00D328F3"/>
    <w:rsid w:val="00D32DD3"/>
    <w:rsid w:val="00D33111"/>
    <w:rsid w:val="00D33335"/>
    <w:rsid w:val="00D33374"/>
    <w:rsid w:val="00D3377F"/>
    <w:rsid w:val="00D33B3A"/>
    <w:rsid w:val="00D33BC6"/>
    <w:rsid w:val="00D33EEA"/>
    <w:rsid w:val="00D34402"/>
    <w:rsid w:val="00D34470"/>
    <w:rsid w:val="00D34904"/>
    <w:rsid w:val="00D34CF6"/>
    <w:rsid w:val="00D34E6F"/>
    <w:rsid w:val="00D34F32"/>
    <w:rsid w:val="00D35CF6"/>
    <w:rsid w:val="00D3605F"/>
    <w:rsid w:val="00D36189"/>
    <w:rsid w:val="00D36212"/>
    <w:rsid w:val="00D36356"/>
    <w:rsid w:val="00D36D51"/>
    <w:rsid w:val="00D36EF3"/>
    <w:rsid w:val="00D36F68"/>
    <w:rsid w:val="00D371E4"/>
    <w:rsid w:val="00D37423"/>
    <w:rsid w:val="00D37590"/>
    <w:rsid w:val="00D37737"/>
    <w:rsid w:val="00D400A7"/>
    <w:rsid w:val="00D40308"/>
    <w:rsid w:val="00D407DA"/>
    <w:rsid w:val="00D40950"/>
    <w:rsid w:val="00D40A27"/>
    <w:rsid w:val="00D40D42"/>
    <w:rsid w:val="00D40D93"/>
    <w:rsid w:val="00D41377"/>
    <w:rsid w:val="00D41515"/>
    <w:rsid w:val="00D4187B"/>
    <w:rsid w:val="00D41AB2"/>
    <w:rsid w:val="00D41ABF"/>
    <w:rsid w:val="00D41B20"/>
    <w:rsid w:val="00D420B0"/>
    <w:rsid w:val="00D420F0"/>
    <w:rsid w:val="00D424E2"/>
    <w:rsid w:val="00D42813"/>
    <w:rsid w:val="00D42E40"/>
    <w:rsid w:val="00D42EA2"/>
    <w:rsid w:val="00D43160"/>
    <w:rsid w:val="00D431D9"/>
    <w:rsid w:val="00D438D7"/>
    <w:rsid w:val="00D43B0F"/>
    <w:rsid w:val="00D43E0C"/>
    <w:rsid w:val="00D44340"/>
    <w:rsid w:val="00D44DBD"/>
    <w:rsid w:val="00D45260"/>
    <w:rsid w:val="00D453F3"/>
    <w:rsid w:val="00D45524"/>
    <w:rsid w:val="00D45579"/>
    <w:rsid w:val="00D455F8"/>
    <w:rsid w:val="00D45757"/>
    <w:rsid w:val="00D45780"/>
    <w:rsid w:val="00D45C20"/>
    <w:rsid w:val="00D45F37"/>
    <w:rsid w:val="00D45F6B"/>
    <w:rsid w:val="00D45FA3"/>
    <w:rsid w:val="00D45FE9"/>
    <w:rsid w:val="00D46215"/>
    <w:rsid w:val="00D46626"/>
    <w:rsid w:val="00D46B02"/>
    <w:rsid w:val="00D46D30"/>
    <w:rsid w:val="00D47625"/>
    <w:rsid w:val="00D50263"/>
    <w:rsid w:val="00D5102F"/>
    <w:rsid w:val="00D51CE2"/>
    <w:rsid w:val="00D52086"/>
    <w:rsid w:val="00D52934"/>
    <w:rsid w:val="00D52A9C"/>
    <w:rsid w:val="00D52AEF"/>
    <w:rsid w:val="00D52C22"/>
    <w:rsid w:val="00D52CB1"/>
    <w:rsid w:val="00D53619"/>
    <w:rsid w:val="00D536F3"/>
    <w:rsid w:val="00D5385B"/>
    <w:rsid w:val="00D538E4"/>
    <w:rsid w:val="00D541DC"/>
    <w:rsid w:val="00D54AAC"/>
    <w:rsid w:val="00D551BF"/>
    <w:rsid w:val="00D5555A"/>
    <w:rsid w:val="00D55CEE"/>
    <w:rsid w:val="00D55F1E"/>
    <w:rsid w:val="00D565C7"/>
    <w:rsid w:val="00D569DB"/>
    <w:rsid w:val="00D56EBD"/>
    <w:rsid w:val="00D57209"/>
    <w:rsid w:val="00D573E3"/>
    <w:rsid w:val="00D57793"/>
    <w:rsid w:val="00D57953"/>
    <w:rsid w:val="00D57DD7"/>
    <w:rsid w:val="00D600AA"/>
    <w:rsid w:val="00D6021C"/>
    <w:rsid w:val="00D6063C"/>
    <w:rsid w:val="00D60657"/>
    <w:rsid w:val="00D6079D"/>
    <w:rsid w:val="00D60809"/>
    <w:rsid w:val="00D60C1E"/>
    <w:rsid w:val="00D6191A"/>
    <w:rsid w:val="00D61DBA"/>
    <w:rsid w:val="00D61DCD"/>
    <w:rsid w:val="00D6203E"/>
    <w:rsid w:val="00D620A7"/>
    <w:rsid w:val="00D6242F"/>
    <w:rsid w:val="00D62549"/>
    <w:rsid w:val="00D6297B"/>
    <w:rsid w:val="00D63120"/>
    <w:rsid w:val="00D6380C"/>
    <w:rsid w:val="00D63D8C"/>
    <w:rsid w:val="00D641CC"/>
    <w:rsid w:val="00D645FF"/>
    <w:rsid w:val="00D64D5F"/>
    <w:rsid w:val="00D64F2B"/>
    <w:rsid w:val="00D650FB"/>
    <w:rsid w:val="00D6537D"/>
    <w:rsid w:val="00D658BF"/>
    <w:rsid w:val="00D65E03"/>
    <w:rsid w:val="00D66778"/>
    <w:rsid w:val="00D67308"/>
    <w:rsid w:val="00D67B07"/>
    <w:rsid w:val="00D67F98"/>
    <w:rsid w:val="00D70022"/>
    <w:rsid w:val="00D7002B"/>
    <w:rsid w:val="00D702B2"/>
    <w:rsid w:val="00D70504"/>
    <w:rsid w:val="00D70701"/>
    <w:rsid w:val="00D70C2D"/>
    <w:rsid w:val="00D70C7B"/>
    <w:rsid w:val="00D70DA8"/>
    <w:rsid w:val="00D70E2A"/>
    <w:rsid w:val="00D70F26"/>
    <w:rsid w:val="00D70F74"/>
    <w:rsid w:val="00D7134F"/>
    <w:rsid w:val="00D715E5"/>
    <w:rsid w:val="00D7163F"/>
    <w:rsid w:val="00D71A8C"/>
    <w:rsid w:val="00D7223E"/>
    <w:rsid w:val="00D72631"/>
    <w:rsid w:val="00D73ECF"/>
    <w:rsid w:val="00D73F19"/>
    <w:rsid w:val="00D74166"/>
    <w:rsid w:val="00D74426"/>
    <w:rsid w:val="00D747B9"/>
    <w:rsid w:val="00D74AC9"/>
    <w:rsid w:val="00D74EFF"/>
    <w:rsid w:val="00D74F7F"/>
    <w:rsid w:val="00D753E8"/>
    <w:rsid w:val="00D75949"/>
    <w:rsid w:val="00D75964"/>
    <w:rsid w:val="00D75FB9"/>
    <w:rsid w:val="00D7609F"/>
    <w:rsid w:val="00D770EF"/>
    <w:rsid w:val="00D774F9"/>
    <w:rsid w:val="00D778DE"/>
    <w:rsid w:val="00D80FCB"/>
    <w:rsid w:val="00D8120B"/>
    <w:rsid w:val="00D818BA"/>
    <w:rsid w:val="00D81E24"/>
    <w:rsid w:val="00D8228A"/>
    <w:rsid w:val="00D82665"/>
    <w:rsid w:val="00D827D4"/>
    <w:rsid w:val="00D82C62"/>
    <w:rsid w:val="00D82FF7"/>
    <w:rsid w:val="00D837FF"/>
    <w:rsid w:val="00D83873"/>
    <w:rsid w:val="00D839A9"/>
    <w:rsid w:val="00D83AA9"/>
    <w:rsid w:val="00D84089"/>
    <w:rsid w:val="00D8444D"/>
    <w:rsid w:val="00D84A54"/>
    <w:rsid w:val="00D84C97"/>
    <w:rsid w:val="00D84DB6"/>
    <w:rsid w:val="00D851A9"/>
    <w:rsid w:val="00D85388"/>
    <w:rsid w:val="00D85408"/>
    <w:rsid w:val="00D854BE"/>
    <w:rsid w:val="00D855C5"/>
    <w:rsid w:val="00D85604"/>
    <w:rsid w:val="00D85635"/>
    <w:rsid w:val="00D8572D"/>
    <w:rsid w:val="00D857B7"/>
    <w:rsid w:val="00D85A10"/>
    <w:rsid w:val="00D85BDB"/>
    <w:rsid w:val="00D85BE2"/>
    <w:rsid w:val="00D85BE3"/>
    <w:rsid w:val="00D8618F"/>
    <w:rsid w:val="00D86264"/>
    <w:rsid w:val="00D8630D"/>
    <w:rsid w:val="00D864EE"/>
    <w:rsid w:val="00D8697E"/>
    <w:rsid w:val="00D86F9F"/>
    <w:rsid w:val="00D870A6"/>
    <w:rsid w:val="00D87A5C"/>
    <w:rsid w:val="00D90402"/>
    <w:rsid w:val="00D90740"/>
    <w:rsid w:val="00D90F23"/>
    <w:rsid w:val="00D91050"/>
    <w:rsid w:val="00D910FB"/>
    <w:rsid w:val="00D91811"/>
    <w:rsid w:val="00D91FD0"/>
    <w:rsid w:val="00D9227F"/>
    <w:rsid w:val="00D92754"/>
    <w:rsid w:val="00D92ED4"/>
    <w:rsid w:val="00D93020"/>
    <w:rsid w:val="00D93058"/>
    <w:rsid w:val="00D930A9"/>
    <w:rsid w:val="00D93274"/>
    <w:rsid w:val="00D93CA0"/>
    <w:rsid w:val="00D93F3C"/>
    <w:rsid w:val="00D93F65"/>
    <w:rsid w:val="00D9462D"/>
    <w:rsid w:val="00D94692"/>
    <w:rsid w:val="00D9470C"/>
    <w:rsid w:val="00D9492A"/>
    <w:rsid w:val="00D94AFE"/>
    <w:rsid w:val="00D94B19"/>
    <w:rsid w:val="00D94F00"/>
    <w:rsid w:val="00D95271"/>
    <w:rsid w:val="00D95C47"/>
    <w:rsid w:val="00D95D8F"/>
    <w:rsid w:val="00D95EAF"/>
    <w:rsid w:val="00D95F7E"/>
    <w:rsid w:val="00D963D7"/>
    <w:rsid w:val="00D96725"/>
    <w:rsid w:val="00D96DDF"/>
    <w:rsid w:val="00D9721C"/>
    <w:rsid w:val="00D97318"/>
    <w:rsid w:val="00D9771E"/>
    <w:rsid w:val="00D977C1"/>
    <w:rsid w:val="00D97D48"/>
    <w:rsid w:val="00D97EB5"/>
    <w:rsid w:val="00DA0813"/>
    <w:rsid w:val="00DA08FF"/>
    <w:rsid w:val="00DA0E33"/>
    <w:rsid w:val="00DA1004"/>
    <w:rsid w:val="00DA17B0"/>
    <w:rsid w:val="00DA18A8"/>
    <w:rsid w:val="00DA2085"/>
    <w:rsid w:val="00DA2618"/>
    <w:rsid w:val="00DA28B6"/>
    <w:rsid w:val="00DA29F2"/>
    <w:rsid w:val="00DA2A2B"/>
    <w:rsid w:val="00DA2B34"/>
    <w:rsid w:val="00DA2D9C"/>
    <w:rsid w:val="00DA3A74"/>
    <w:rsid w:val="00DA410E"/>
    <w:rsid w:val="00DA4188"/>
    <w:rsid w:val="00DA41F9"/>
    <w:rsid w:val="00DA4516"/>
    <w:rsid w:val="00DA4557"/>
    <w:rsid w:val="00DA456F"/>
    <w:rsid w:val="00DA4624"/>
    <w:rsid w:val="00DA5250"/>
    <w:rsid w:val="00DA525D"/>
    <w:rsid w:val="00DA5688"/>
    <w:rsid w:val="00DA63E6"/>
    <w:rsid w:val="00DA64B5"/>
    <w:rsid w:val="00DA657C"/>
    <w:rsid w:val="00DA669C"/>
    <w:rsid w:val="00DA6D51"/>
    <w:rsid w:val="00DA6E06"/>
    <w:rsid w:val="00DA73ED"/>
    <w:rsid w:val="00DA79F6"/>
    <w:rsid w:val="00DA7DB4"/>
    <w:rsid w:val="00DA7F62"/>
    <w:rsid w:val="00DB05CD"/>
    <w:rsid w:val="00DB0651"/>
    <w:rsid w:val="00DB0BA5"/>
    <w:rsid w:val="00DB1768"/>
    <w:rsid w:val="00DB1901"/>
    <w:rsid w:val="00DB19FF"/>
    <w:rsid w:val="00DB1CB5"/>
    <w:rsid w:val="00DB1D08"/>
    <w:rsid w:val="00DB22D7"/>
    <w:rsid w:val="00DB275D"/>
    <w:rsid w:val="00DB2B4B"/>
    <w:rsid w:val="00DB2BCB"/>
    <w:rsid w:val="00DB3103"/>
    <w:rsid w:val="00DB3189"/>
    <w:rsid w:val="00DB3514"/>
    <w:rsid w:val="00DB3B76"/>
    <w:rsid w:val="00DB3C74"/>
    <w:rsid w:val="00DB3E4E"/>
    <w:rsid w:val="00DB3F9A"/>
    <w:rsid w:val="00DB47A5"/>
    <w:rsid w:val="00DB4C06"/>
    <w:rsid w:val="00DB548B"/>
    <w:rsid w:val="00DB54C1"/>
    <w:rsid w:val="00DB5ADF"/>
    <w:rsid w:val="00DB5E40"/>
    <w:rsid w:val="00DB5FEA"/>
    <w:rsid w:val="00DB6403"/>
    <w:rsid w:val="00DB6627"/>
    <w:rsid w:val="00DB6865"/>
    <w:rsid w:val="00DB6EE5"/>
    <w:rsid w:val="00DB7594"/>
    <w:rsid w:val="00DB76F5"/>
    <w:rsid w:val="00DB78A0"/>
    <w:rsid w:val="00DB7B2D"/>
    <w:rsid w:val="00DC052A"/>
    <w:rsid w:val="00DC054D"/>
    <w:rsid w:val="00DC07FA"/>
    <w:rsid w:val="00DC0F10"/>
    <w:rsid w:val="00DC1146"/>
    <w:rsid w:val="00DC138C"/>
    <w:rsid w:val="00DC1493"/>
    <w:rsid w:val="00DC1785"/>
    <w:rsid w:val="00DC1959"/>
    <w:rsid w:val="00DC2240"/>
    <w:rsid w:val="00DC2510"/>
    <w:rsid w:val="00DC2524"/>
    <w:rsid w:val="00DC2A67"/>
    <w:rsid w:val="00DC2CDF"/>
    <w:rsid w:val="00DC2D3A"/>
    <w:rsid w:val="00DC3037"/>
    <w:rsid w:val="00DC303F"/>
    <w:rsid w:val="00DC32A2"/>
    <w:rsid w:val="00DC34DE"/>
    <w:rsid w:val="00DC3650"/>
    <w:rsid w:val="00DC37DA"/>
    <w:rsid w:val="00DC3C28"/>
    <w:rsid w:val="00DC3C83"/>
    <w:rsid w:val="00DC3E06"/>
    <w:rsid w:val="00DC3F8C"/>
    <w:rsid w:val="00DC48EF"/>
    <w:rsid w:val="00DC4ABD"/>
    <w:rsid w:val="00DC4E30"/>
    <w:rsid w:val="00DC4F91"/>
    <w:rsid w:val="00DC56A8"/>
    <w:rsid w:val="00DC57F1"/>
    <w:rsid w:val="00DC5DA2"/>
    <w:rsid w:val="00DC5DA9"/>
    <w:rsid w:val="00DC6B0B"/>
    <w:rsid w:val="00DC715B"/>
    <w:rsid w:val="00DC71AD"/>
    <w:rsid w:val="00DC7932"/>
    <w:rsid w:val="00DC7971"/>
    <w:rsid w:val="00DC7B0D"/>
    <w:rsid w:val="00DC7E22"/>
    <w:rsid w:val="00DC7EB4"/>
    <w:rsid w:val="00DC7ED3"/>
    <w:rsid w:val="00DC7F19"/>
    <w:rsid w:val="00DD000D"/>
    <w:rsid w:val="00DD04E5"/>
    <w:rsid w:val="00DD0770"/>
    <w:rsid w:val="00DD0776"/>
    <w:rsid w:val="00DD08E7"/>
    <w:rsid w:val="00DD09D1"/>
    <w:rsid w:val="00DD0AC9"/>
    <w:rsid w:val="00DD154D"/>
    <w:rsid w:val="00DD1801"/>
    <w:rsid w:val="00DD1950"/>
    <w:rsid w:val="00DD1BAD"/>
    <w:rsid w:val="00DD1C51"/>
    <w:rsid w:val="00DD1D0E"/>
    <w:rsid w:val="00DD2351"/>
    <w:rsid w:val="00DD2FAD"/>
    <w:rsid w:val="00DD37DE"/>
    <w:rsid w:val="00DD4389"/>
    <w:rsid w:val="00DD4453"/>
    <w:rsid w:val="00DD4791"/>
    <w:rsid w:val="00DD47C5"/>
    <w:rsid w:val="00DD4D95"/>
    <w:rsid w:val="00DD4E8F"/>
    <w:rsid w:val="00DD5C44"/>
    <w:rsid w:val="00DD5E11"/>
    <w:rsid w:val="00DD5F55"/>
    <w:rsid w:val="00DD61E2"/>
    <w:rsid w:val="00DD655C"/>
    <w:rsid w:val="00DD6581"/>
    <w:rsid w:val="00DD6A61"/>
    <w:rsid w:val="00DD6FB8"/>
    <w:rsid w:val="00DD6FD2"/>
    <w:rsid w:val="00DD7033"/>
    <w:rsid w:val="00DD72AF"/>
    <w:rsid w:val="00DD7468"/>
    <w:rsid w:val="00DD7590"/>
    <w:rsid w:val="00DD7657"/>
    <w:rsid w:val="00DE0264"/>
    <w:rsid w:val="00DE02B8"/>
    <w:rsid w:val="00DE03D1"/>
    <w:rsid w:val="00DE070B"/>
    <w:rsid w:val="00DE0FF3"/>
    <w:rsid w:val="00DE1071"/>
    <w:rsid w:val="00DE111C"/>
    <w:rsid w:val="00DE1534"/>
    <w:rsid w:val="00DE1DBF"/>
    <w:rsid w:val="00DE236C"/>
    <w:rsid w:val="00DE25E3"/>
    <w:rsid w:val="00DE29F4"/>
    <w:rsid w:val="00DE2A3C"/>
    <w:rsid w:val="00DE2D73"/>
    <w:rsid w:val="00DE2D7A"/>
    <w:rsid w:val="00DE3039"/>
    <w:rsid w:val="00DE3830"/>
    <w:rsid w:val="00DE3D62"/>
    <w:rsid w:val="00DE4755"/>
    <w:rsid w:val="00DE4983"/>
    <w:rsid w:val="00DE521A"/>
    <w:rsid w:val="00DE53E0"/>
    <w:rsid w:val="00DE544D"/>
    <w:rsid w:val="00DE59C4"/>
    <w:rsid w:val="00DE5EFD"/>
    <w:rsid w:val="00DE65BE"/>
    <w:rsid w:val="00DE6675"/>
    <w:rsid w:val="00DE678F"/>
    <w:rsid w:val="00DE6A2D"/>
    <w:rsid w:val="00DE71B0"/>
    <w:rsid w:val="00DE796D"/>
    <w:rsid w:val="00DE7AE3"/>
    <w:rsid w:val="00DF042B"/>
    <w:rsid w:val="00DF0D33"/>
    <w:rsid w:val="00DF15B4"/>
    <w:rsid w:val="00DF18FD"/>
    <w:rsid w:val="00DF1A3D"/>
    <w:rsid w:val="00DF2387"/>
    <w:rsid w:val="00DF2399"/>
    <w:rsid w:val="00DF2558"/>
    <w:rsid w:val="00DF28DE"/>
    <w:rsid w:val="00DF2F84"/>
    <w:rsid w:val="00DF301F"/>
    <w:rsid w:val="00DF3816"/>
    <w:rsid w:val="00DF3846"/>
    <w:rsid w:val="00DF3ACC"/>
    <w:rsid w:val="00DF3AF6"/>
    <w:rsid w:val="00DF3D41"/>
    <w:rsid w:val="00DF405D"/>
    <w:rsid w:val="00DF417D"/>
    <w:rsid w:val="00DF42FB"/>
    <w:rsid w:val="00DF44C7"/>
    <w:rsid w:val="00DF53C2"/>
    <w:rsid w:val="00DF55E2"/>
    <w:rsid w:val="00DF6124"/>
    <w:rsid w:val="00DF6271"/>
    <w:rsid w:val="00DF62A8"/>
    <w:rsid w:val="00DF69B0"/>
    <w:rsid w:val="00DF6D48"/>
    <w:rsid w:val="00DF7088"/>
    <w:rsid w:val="00DF743E"/>
    <w:rsid w:val="00DF74D8"/>
    <w:rsid w:val="00E0014C"/>
    <w:rsid w:val="00E002E1"/>
    <w:rsid w:val="00E00C60"/>
    <w:rsid w:val="00E01401"/>
    <w:rsid w:val="00E01A87"/>
    <w:rsid w:val="00E01BFC"/>
    <w:rsid w:val="00E01E4B"/>
    <w:rsid w:val="00E02880"/>
    <w:rsid w:val="00E028A2"/>
    <w:rsid w:val="00E029F0"/>
    <w:rsid w:val="00E02A6F"/>
    <w:rsid w:val="00E02B2E"/>
    <w:rsid w:val="00E02F1F"/>
    <w:rsid w:val="00E037E9"/>
    <w:rsid w:val="00E039C1"/>
    <w:rsid w:val="00E03B10"/>
    <w:rsid w:val="00E03C3E"/>
    <w:rsid w:val="00E03CC0"/>
    <w:rsid w:val="00E045D5"/>
    <w:rsid w:val="00E04F91"/>
    <w:rsid w:val="00E052E0"/>
    <w:rsid w:val="00E052EF"/>
    <w:rsid w:val="00E054A9"/>
    <w:rsid w:val="00E055F1"/>
    <w:rsid w:val="00E0594B"/>
    <w:rsid w:val="00E05B48"/>
    <w:rsid w:val="00E05FD6"/>
    <w:rsid w:val="00E063E1"/>
    <w:rsid w:val="00E0667D"/>
    <w:rsid w:val="00E068EF"/>
    <w:rsid w:val="00E06AC9"/>
    <w:rsid w:val="00E06D32"/>
    <w:rsid w:val="00E06F45"/>
    <w:rsid w:val="00E06FA9"/>
    <w:rsid w:val="00E070B0"/>
    <w:rsid w:val="00E071A6"/>
    <w:rsid w:val="00E078D0"/>
    <w:rsid w:val="00E0798D"/>
    <w:rsid w:val="00E07C1E"/>
    <w:rsid w:val="00E103AC"/>
    <w:rsid w:val="00E103AF"/>
    <w:rsid w:val="00E10490"/>
    <w:rsid w:val="00E105DC"/>
    <w:rsid w:val="00E10B1B"/>
    <w:rsid w:val="00E10DAE"/>
    <w:rsid w:val="00E11482"/>
    <w:rsid w:val="00E11908"/>
    <w:rsid w:val="00E11B71"/>
    <w:rsid w:val="00E122D8"/>
    <w:rsid w:val="00E123D6"/>
    <w:rsid w:val="00E12532"/>
    <w:rsid w:val="00E12785"/>
    <w:rsid w:val="00E12C98"/>
    <w:rsid w:val="00E12FBF"/>
    <w:rsid w:val="00E13AA4"/>
    <w:rsid w:val="00E13C8A"/>
    <w:rsid w:val="00E13E2F"/>
    <w:rsid w:val="00E14D9D"/>
    <w:rsid w:val="00E14DA5"/>
    <w:rsid w:val="00E150E1"/>
    <w:rsid w:val="00E1523F"/>
    <w:rsid w:val="00E1533F"/>
    <w:rsid w:val="00E156CF"/>
    <w:rsid w:val="00E1576C"/>
    <w:rsid w:val="00E157C7"/>
    <w:rsid w:val="00E15930"/>
    <w:rsid w:val="00E15A17"/>
    <w:rsid w:val="00E15ADC"/>
    <w:rsid w:val="00E168CD"/>
    <w:rsid w:val="00E16B19"/>
    <w:rsid w:val="00E16B2E"/>
    <w:rsid w:val="00E17937"/>
    <w:rsid w:val="00E17D60"/>
    <w:rsid w:val="00E204D1"/>
    <w:rsid w:val="00E206F7"/>
    <w:rsid w:val="00E207E0"/>
    <w:rsid w:val="00E20A4C"/>
    <w:rsid w:val="00E20B1D"/>
    <w:rsid w:val="00E20F99"/>
    <w:rsid w:val="00E21096"/>
    <w:rsid w:val="00E212E6"/>
    <w:rsid w:val="00E21515"/>
    <w:rsid w:val="00E217B3"/>
    <w:rsid w:val="00E217DF"/>
    <w:rsid w:val="00E22315"/>
    <w:rsid w:val="00E22EBE"/>
    <w:rsid w:val="00E23037"/>
    <w:rsid w:val="00E23380"/>
    <w:rsid w:val="00E24244"/>
    <w:rsid w:val="00E24401"/>
    <w:rsid w:val="00E24447"/>
    <w:rsid w:val="00E25D76"/>
    <w:rsid w:val="00E25F6E"/>
    <w:rsid w:val="00E262EA"/>
    <w:rsid w:val="00E26404"/>
    <w:rsid w:val="00E2655B"/>
    <w:rsid w:val="00E267E0"/>
    <w:rsid w:val="00E269A8"/>
    <w:rsid w:val="00E26F03"/>
    <w:rsid w:val="00E2711B"/>
    <w:rsid w:val="00E27140"/>
    <w:rsid w:val="00E2720F"/>
    <w:rsid w:val="00E27A26"/>
    <w:rsid w:val="00E27D52"/>
    <w:rsid w:val="00E27E55"/>
    <w:rsid w:val="00E27EFA"/>
    <w:rsid w:val="00E30062"/>
    <w:rsid w:val="00E30199"/>
    <w:rsid w:val="00E30213"/>
    <w:rsid w:val="00E303A4"/>
    <w:rsid w:val="00E30819"/>
    <w:rsid w:val="00E3085F"/>
    <w:rsid w:val="00E30B91"/>
    <w:rsid w:val="00E30F19"/>
    <w:rsid w:val="00E31576"/>
    <w:rsid w:val="00E31861"/>
    <w:rsid w:val="00E31B55"/>
    <w:rsid w:val="00E3200A"/>
    <w:rsid w:val="00E3202D"/>
    <w:rsid w:val="00E32F0F"/>
    <w:rsid w:val="00E3383C"/>
    <w:rsid w:val="00E34153"/>
    <w:rsid w:val="00E3431B"/>
    <w:rsid w:val="00E34431"/>
    <w:rsid w:val="00E34769"/>
    <w:rsid w:val="00E357F1"/>
    <w:rsid w:val="00E358FB"/>
    <w:rsid w:val="00E35D9B"/>
    <w:rsid w:val="00E35E5B"/>
    <w:rsid w:val="00E35F1B"/>
    <w:rsid w:val="00E36166"/>
    <w:rsid w:val="00E368DB"/>
    <w:rsid w:val="00E36F79"/>
    <w:rsid w:val="00E370B0"/>
    <w:rsid w:val="00E3744C"/>
    <w:rsid w:val="00E3769E"/>
    <w:rsid w:val="00E37C4A"/>
    <w:rsid w:val="00E37EC4"/>
    <w:rsid w:val="00E40B8A"/>
    <w:rsid w:val="00E4106F"/>
    <w:rsid w:val="00E41174"/>
    <w:rsid w:val="00E412F2"/>
    <w:rsid w:val="00E4152D"/>
    <w:rsid w:val="00E415DA"/>
    <w:rsid w:val="00E41643"/>
    <w:rsid w:val="00E417B0"/>
    <w:rsid w:val="00E41863"/>
    <w:rsid w:val="00E41BB1"/>
    <w:rsid w:val="00E41C31"/>
    <w:rsid w:val="00E41FC5"/>
    <w:rsid w:val="00E4220C"/>
    <w:rsid w:val="00E4225E"/>
    <w:rsid w:val="00E423AB"/>
    <w:rsid w:val="00E42603"/>
    <w:rsid w:val="00E427BD"/>
    <w:rsid w:val="00E434F2"/>
    <w:rsid w:val="00E4456E"/>
    <w:rsid w:val="00E445EF"/>
    <w:rsid w:val="00E44D69"/>
    <w:rsid w:val="00E44F50"/>
    <w:rsid w:val="00E44F69"/>
    <w:rsid w:val="00E44F7B"/>
    <w:rsid w:val="00E45293"/>
    <w:rsid w:val="00E455F0"/>
    <w:rsid w:val="00E4579D"/>
    <w:rsid w:val="00E458E2"/>
    <w:rsid w:val="00E45A27"/>
    <w:rsid w:val="00E45BE3"/>
    <w:rsid w:val="00E45CE0"/>
    <w:rsid w:val="00E45D44"/>
    <w:rsid w:val="00E468E8"/>
    <w:rsid w:val="00E469C1"/>
    <w:rsid w:val="00E46C7F"/>
    <w:rsid w:val="00E47769"/>
    <w:rsid w:val="00E47C5F"/>
    <w:rsid w:val="00E47E10"/>
    <w:rsid w:val="00E500DC"/>
    <w:rsid w:val="00E502B8"/>
    <w:rsid w:val="00E5071A"/>
    <w:rsid w:val="00E50A60"/>
    <w:rsid w:val="00E50AA0"/>
    <w:rsid w:val="00E51001"/>
    <w:rsid w:val="00E51AA4"/>
    <w:rsid w:val="00E5214C"/>
    <w:rsid w:val="00E5247C"/>
    <w:rsid w:val="00E525A5"/>
    <w:rsid w:val="00E52A2B"/>
    <w:rsid w:val="00E52ECB"/>
    <w:rsid w:val="00E536AE"/>
    <w:rsid w:val="00E53793"/>
    <w:rsid w:val="00E53845"/>
    <w:rsid w:val="00E5411F"/>
    <w:rsid w:val="00E541A0"/>
    <w:rsid w:val="00E542C6"/>
    <w:rsid w:val="00E54A40"/>
    <w:rsid w:val="00E54EED"/>
    <w:rsid w:val="00E54F50"/>
    <w:rsid w:val="00E5500E"/>
    <w:rsid w:val="00E5554D"/>
    <w:rsid w:val="00E555E6"/>
    <w:rsid w:val="00E556D3"/>
    <w:rsid w:val="00E56207"/>
    <w:rsid w:val="00E56997"/>
    <w:rsid w:val="00E56A35"/>
    <w:rsid w:val="00E57034"/>
    <w:rsid w:val="00E570EC"/>
    <w:rsid w:val="00E5745A"/>
    <w:rsid w:val="00E57475"/>
    <w:rsid w:val="00E579E4"/>
    <w:rsid w:val="00E6052A"/>
    <w:rsid w:val="00E60A76"/>
    <w:rsid w:val="00E60BB0"/>
    <w:rsid w:val="00E60DA6"/>
    <w:rsid w:val="00E610B9"/>
    <w:rsid w:val="00E61591"/>
    <w:rsid w:val="00E61CD2"/>
    <w:rsid w:val="00E61FA3"/>
    <w:rsid w:val="00E621F9"/>
    <w:rsid w:val="00E629B3"/>
    <w:rsid w:val="00E62F31"/>
    <w:rsid w:val="00E63575"/>
    <w:rsid w:val="00E63B19"/>
    <w:rsid w:val="00E63BA5"/>
    <w:rsid w:val="00E63EE1"/>
    <w:rsid w:val="00E63F66"/>
    <w:rsid w:val="00E6409F"/>
    <w:rsid w:val="00E64247"/>
    <w:rsid w:val="00E64522"/>
    <w:rsid w:val="00E647C4"/>
    <w:rsid w:val="00E64818"/>
    <w:rsid w:val="00E6491B"/>
    <w:rsid w:val="00E6494A"/>
    <w:rsid w:val="00E64BC0"/>
    <w:rsid w:val="00E64F82"/>
    <w:rsid w:val="00E6528D"/>
    <w:rsid w:val="00E65D70"/>
    <w:rsid w:val="00E66850"/>
    <w:rsid w:val="00E66975"/>
    <w:rsid w:val="00E66B55"/>
    <w:rsid w:val="00E66B74"/>
    <w:rsid w:val="00E66B83"/>
    <w:rsid w:val="00E66BF4"/>
    <w:rsid w:val="00E677EF"/>
    <w:rsid w:val="00E67C74"/>
    <w:rsid w:val="00E67D92"/>
    <w:rsid w:val="00E70232"/>
    <w:rsid w:val="00E703EB"/>
    <w:rsid w:val="00E70736"/>
    <w:rsid w:val="00E70B46"/>
    <w:rsid w:val="00E70E6C"/>
    <w:rsid w:val="00E712E3"/>
    <w:rsid w:val="00E713A7"/>
    <w:rsid w:val="00E717F0"/>
    <w:rsid w:val="00E718C0"/>
    <w:rsid w:val="00E71DBB"/>
    <w:rsid w:val="00E7221D"/>
    <w:rsid w:val="00E723FF"/>
    <w:rsid w:val="00E727D0"/>
    <w:rsid w:val="00E72E57"/>
    <w:rsid w:val="00E731F4"/>
    <w:rsid w:val="00E739B2"/>
    <w:rsid w:val="00E74027"/>
    <w:rsid w:val="00E744F6"/>
    <w:rsid w:val="00E74A3F"/>
    <w:rsid w:val="00E74C57"/>
    <w:rsid w:val="00E74FEE"/>
    <w:rsid w:val="00E75265"/>
    <w:rsid w:val="00E75371"/>
    <w:rsid w:val="00E75428"/>
    <w:rsid w:val="00E75686"/>
    <w:rsid w:val="00E758F3"/>
    <w:rsid w:val="00E75C23"/>
    <w:rsid w:val="00E75D4E"/>
    <w:rsid w:val="00E75F63"/>
    <w:rsid w:val="00E76355"/>
    <w:rsid w:val="00E76645"/>
    <w:rsid w:val="00E766FF"/>
    <w:rsid w:val="00E768A5"/>
    <w:rsid w:val="00E76F1D"/>
    <w:rsid w:val="00E77824"/>
    <w:rsid w:val="00E77903"/>
    <w:rsid w:val="00E77C05"/>
    <w:rsid w:val="00E80087"/>
    <w:rsid w:val="00E80494"/>
    <w:rsid w:val="00E8057B"/>
    <w:rsid w:val="00E80977"/>
    <w:rsid w:val="00E80ABE"/>
    <w:rsid w:val="00E80D31"/>
    <w:rsid w:val="00E80F39"/>
    <w:rsid w:val="00E8138C"/>
    <w:rsid w:val="00E8155A"/>
    <w:rsid w:val="00E81B95"/>
    <w:rsid w:val="00E82692"/>
    <w:rsid w:val="00E827C2"/>
    <w:rsid w:val="00E8331A"/>
    <w:rsid w:val="00E83360"/>
    <w:rsid w:val="00E8432D"/>
    <w:rsid w:val="00E84A7B"/>
    <w:rsid w:val="00E84F8F"/>
    <w:rsid w:val="00E852AC"/>
    <w:rsid w:val="00E853D8"/>
    <w:rsid w:val="00E85A49"/>
    <w:rsid w:val="00E8606D"/>
    <w:rsid w:val="00E86488"/>
    <w:rsid w:val="00E86509"/>
    <w:rsid w:val="00E86600"/>
    <w:rsid w:val="00E86742"/>
    <w:rsid w:val="00E86D54"/>
    <w:rsid w:val="00E86FB6"/>
    <w:rsid w:val="00E87819"/>
    <w:rsid w:val="00E8787F"/>
    <w:rsid w:val="00E878A6"/>
    <w:rsid w:val="00E90248"/>
    <w:rsid w:val="00E9150F"/>
    <w:rsid w:val="00E91D44"/>
    <w:rsid w:val="00E922FB"/>
    <w:rsid w:val="00E9251A"/>
    <w:rsid w:val="00E928F6"/>
    <w:rsid w:val="00E931C5"/>
    <w:rsid w:val="00E9323B"/>
    <w:rsid w:val="00E93265"/>
    <w:rsid w:val="00E93415"/>
    <w:rsid w:val="00E9368A"/>
    <w:rsid w:val="00E93845"/>
    <w:rsid w:val="00E93A59"/>
    <w:rsid w:val="00E93A72"/>
    <w:rsid w:val="00E93C46"/>
    <w:rsid w:val="00E93D85"/>
    <w:rsid w:val="00E9406B"/>
    <w:rsid w:val="00E943D3"/>
    <w:rsid w:val="00E9440D"/>
    <w:rsid w:val="00E94C32"/>
    <w:rsid w:val="00E950A4"/>
    <w:rsid w:val="00E9512B"/>
    <w:rsid w:val="00E9521B"/>
    <w:rsid w:val="00E95E1D"/>
    <w:rsid w:val="00E96314"/>
    <w:rsid w:val="00E964DD"/>
    <w:rsid w:val="00E96A7C"/>
    <w:rsid w:val="00E96CA7"/>
    <w:rsid w:val="00E978CD"/>
    <w:rsid w:val="00E97B34"/>
    <w:rsid w:val="00E97B45"/>
    <w:rsid w:val="00E97EB7"/>
    <w:rsid w:val="00EA0099"/>
    <w:rsid w:val="00EA015B"/>
    <w:rsid w:val="00EA0332"/>
    <w:rsid w:val="00EA05CC"/>
    <w:rsid w:val="00EA064C"/>
    <w:rsid w:val="00EA06FF"/>
    <w:rsid w:val="00EA0C96"/>
    <w:rsid w:val="00EA0D18"/>
    <w:rsid w:val="00EA1040"/>
    <w:rsid w:val="00EA1089"/>
    <w:rsid w:val="00EA14DD"/>
    <w:rsid w:val="00EA15A4"/>
    <w:rsid w:val="00EA15D8"/>
    <w:rsid w:val="00EA1804"/>
    <w:rsid w:val="00EA1BC1"/>
    <w:rsid w:val="00EA1CD8"/>
    <w:rsid w:val="00EA1CFA"/>
    <w:rsid w:val="00EA1E02"/>
    <w:rsid w:val="00EA1EAA"/>
    <w:rsid w:val="00EA1F7E"/>
    <w:rsid w:val="00EA2271"/>
    <w:rsid w:val="00EA2614"/>
    <w:rsid w:val="00EA278F"/>
    <w:rsid w:val="00EA37B4"/>
    <w:rsid w:val="00EA3A90"/>
    <w:rsid w:val="00EA3EF4"/>
    <w:rsid w:val="00EA4219"/>
    <w:rsid w:val="00EA44ED"/>
    <w:rsid w:val="00EA4957"/>
    <w:rsid w:val="00EA4C12"/>
    <w:rsid w:val="00EA4DD8"/>
    <w:rsid w:val="00EA508A"/>
    <w:rsid w:val="00EA5707"/>
    <w:rsid w:val="00EA5D6D"/>
    <w:rsid w:val="00EA6648"/>
    <w:rsid w:val="00EA7129"/>
    <w:rsid w:val="00EA75C8"/>
    <w:rsid w:val="00EA7ACC"/>
    <w:rsid w:val="00EA7B13"/>
    <w:rsid w:val="00EA7C2A"/>
    <w:rsid w:val="00EB041E"/>
    <w:rsid w:val="00EB0450"/>
    <w:rsid w:val="00EB0504"/>
    <w:rsid w:val="00EB0769"/>
    <w:rsid w:val="00EB0907"/>
    <w:rsid w:val="00EB0B16"/>
    <w:rsid w:val="00EB0DEC"/>
    <w:rsid w:val="00EB0F7B"/>
    <w:rsid w:val="00EB1210"/>
    <w:rsid w:val="00EB145E"/>
    <w:rsid w:val="00EB154F"/>
    <w:rsid w:val="00EB1AF2"/>
    <w:rsid w:val="00EB1B80"/>
    <w:rsid w:val="00EB1CF7"/>
    <w:rsid w:val="00EB1DB2"/>
    <w:rsid w:val="00EB2143"/>
    <w:rsid w:val="00EB2228"/>
    <w:rsid w:val="00EB2489"/>
    <w:rsid w:val="00EB2620"/>
    <w:rsid w:val="00EB2A7A"/>
    <w:rsid w:val="00EB2F2D"/>
    <w:rsid w:val="00EB3133"/>
    <w:rsid w:val="00EB3438"/>
    <w:rsid w:val="00EB3655"/>
    <w:rsid w:val="00EB3863"/>
    <w:rsid w:val="00EB38C8"/>
    <w:rsid w:val="00EB3FAA"/>
    <w:rsid w:val="00EB408C"/>
    <w:rsid w:val="00EB41CD"/>
    <w:rsid w:val="00EB475B"/>
    <w:rsid w:val="00EB47D2"/>
    <w:rsid w:val="00EB4E41"/>
    <w:rsid w:val="00EB50F5"/>
    <w:rsid w:val="00EB5372"/>
    <w:rsid w:val="00EB554C"/>
    <w:rsid w:val="00EB57C6"/>
    <w:rsid w:val="00EB5C25"/>
    <w:rsid w:val="00EB5FC4"/>
    <w:rsid w:val="00EB602D"/>
    <w:rsid w:val="00EB6966"/>
    <w:rsid w:val="00EB69D8"/>
    <w:rsid w:val="00EB6B33"/>
    <w:rsid w:val="00EB6F94"/>
    <w:rsid w:val="00EB7199"/>
    <w:rsid w:val="00EB726B"/>
    <w:rsid w:val="00EB759D"/>
    <w:rsid w:val="00EB7631"/>
    <w:rsid w:val="00EB7D0A"/>
    <w:rsid w:val="00EB7D47"/>
    <w:rsid w:val="00EC0417"/>
    <w:rsid w:val="00EC04EF"/>
    <w:rsid w:val="00EC0663"/>
    <w:rsid w:val="00EC0769"/>
    <w:rsid w:val="00EC11BA"/>
    <w:rsid w:val="00EC12DC"/>
    <w:rsid w:val="00EC15EF"/>
    <w:rsid w:val="00EC1873"/>
    <w:rsid w:val="00EC19C0"/>
    <w:rsid w:val="00EC1BE7"/>
    <w:rsid w:val="00EC2089"/>
    <w:rsid w:val="00EC26DB"/>
    <w:rsid w:val="00EC27A0"/>
    <w:rsid w:val="00EC28F6"/>
    <w:rsid w:val="00EC297B"/>
    <w:rsid w:val="00EC2C5D"/>
    <w:rsid w:val="00EC3276"/>
    <w:rsid w:val="00EC340F"/>
    <w:rsid w:val="00EC39D9"/>
    <w:rsid w:val="00EC3C0A"/>
    <w:rsid w:val="00EC3F81"/>
    <w:rsid w:val="00EC40C0"/>
    <w:rsid w:val="00EC40FD"/>
    <w:rsid w:val="00EC43D1"/>
    <w:rsid w:val="00EC43F3"/>
    <w:rsid w:val="00EC46BB"/>
    <w:rsid w:val="00EC4AF2"/>
    <w:rsid w:val="00EC4AFE"/>
    <w:rsid w:val="00EC4B9A"/>
    <w:rsid w:val="00EC5189"/>
    <w:rsid w:val="00EC51B2"/>
    <w:rsid w:val="00EC5955"/>
    <w:rsid w:val="00EC5B89"/>
    <w:rsid w:val="00EC60F9"/>
    <w:rsid w:val="00EC647C"/>
    <w:rsid w:val="00EC6AF7"/>
    <w:rsid w:val="00ED01D7"/>
    <w:rsid w:val="00ED0331"/>
    <w:rsid w:val="00ED0348"/>
    <w:rsid w:val="00ED04D9"/>
    <w:rsid w:val="00ED093B"/>
    <w:rsid w:val="00ED0C6E"/>
    <w:rsid w:val="00ED0F62"/>
    <w:rsid w:val="00ED10C8"/>
    <w:rsid w:val="00ED10DC"/>
    <w:rsid w:val="00ED147A"/>
    <w:rsid w:val="00ED16FB"/>
    <w:rsid w:val="00ED1818"/>
    <w:rsid w:val="00ED1E86"/>
    <w:rsid w:val="00ED211E"/>
    <w:rsid w:val="00ED231C"/>
    <w:rsid w:val="00ED23F9"/>
    <w:rsid w:val="00ED2942"/>
    <w:rsid w:val="00ED30D2"/>
    <w:rsid w:val="00ED325F"/>
    <w:rsid w:val="00ED33EF"/>
    <w:rsid w:val="00ED346A"/>
    <w:rsid w:val="00ED353C"/>
    <w:rsid w:val="00ED3ADD"/>
    <w:rsid w:val="00ED3CAC"/>
    <w:rsid w:val="00ED4041"/>
    <w:rsid w:val="00ED41C9"/>
    <w:rsid w:val="00ED423F"/>
    <w:rsid w:val="00ED43AD"/>
    <w:rsid w:val="00ED473A"/>
    <w:rsid w:val="00ED4A77"/>
    <w:rsid w:val="00ED4C13"/>
    <w:rsid w:val="00ED4EB2"/>
    <w:rsid w:val="00ED509D"/>
    <w:rsid w:val="00ED5281"/>
    <w:rsid w:val="00ED5878"/>
    <w:rsid w:val="00ED5958"/>
    <w:rsid w:val="00ED5BD2"/>
    <w:rsid w:val="00ED5DBF"/>
    <w:rsid w:val="00ED5F2A"/>
    <w:rsid w:val="00ED5FE9"/>
    <w:rsid w:val="00ED6531"/>
    <w:rsid w:val="00ED72C9"/>
    <w:rsid w:val="00ED73F7"/>
    <w:rsid w:val="00ED7401"/>
    <w:rsid w:val="00ED7523"/>
    <w:rsid w:val="00ED7911"/>
    <w:rsid w:val="00EE0164"/>
    <w:rsid w:val="00EE0448"/>
    <w:rsid w:val="00EE04D4"/>
    <w:rsid w:val="00EE06FD"/>
    <w:rsid w:val="00EE08C3"/>
    <w:rsid w:val="00EE0A9A"/>
    <w:rsid w:val="00EE0AAE"/>
    <w:rsid w:val="00EE0B8D"/>
    <w:rsid w:val="00EE0BDF"/>
    <w:rsid w:val="00EE0C0A"/>
    <w:rsid w:val="00EE1638"/>
    <w:rsid w:val="00EE1A9A"/>
    <w:rsid w:val="00EE212D"/>
    <w:rsid w:val="00EE2314"/>
    <w:rsid w:val="00EE2491"/>
    <w:rsid w:val="00EE28CC"/>
    <w:rsid w:val="00EE2AB6"/>
    <w:rsid w:val="00EE2B9E"/>
    <w:rsid w:val="00EE2EB7"/>
    <w:rsid w:val="00EE36F3"/>
    <w:rsid w:val="00EE3ED0"/>
    <w:rsid w:val="00EE40E2"/>
    <w:rsid w:val="00EE43B6"/>
    <w:rsid w:val="00EE48CF"/>
    <w:rsid w:val="00EE4F3C"/>
    <w:rsid w:val="00EE502B"/>
    <w:rsid w:val="00EE50D2"/>
    <w:rsid w:val="00EE519F"/>
    <w:rsid w:val="00EE51F3"/>
    <w:rsid w:val="00EE527D"/>
    <w:rsid w:val="00EE55F3"/>
    <w:rsid w:val="00EE58FB"/>
    <w:rsid w:val="00EE5965"/>
    <w:rsid w:val="00EE5B87"/>
    <w:rsid w:val="00EE5D51"/>
    <w:rsid w:val="00EE5F7D"/>
    <w:rsid w:val="00EE616A"/>
    <w:rsid w:val="00EE6323"/>
    <w:rsid w:val="00EE69EA"/>
    <w:rsid w:val="00EE6BC0"/>
    <w:rsid w:val="00EE72BE"/>
    <w:rsid w:val="00EE738F"/>
    <w:rsid w:val="00EE75B5"/>
    <w:rsid w:val="00EE7747"/>
    <w:rsid w:val="00EE777C"/>
    <w:rsid w:val="00EE7DC6"/>
    <w:rsid w:val="00EE7E11"/>
    <w:rsid w:val="00EF023E"/>
    <w:rsid w:val="00EF0336"/>
    <w:rsid w:val="00EF0424"/>
    <w:rsid w:val="00EF07FC"/>
    <w:rsid w:val="00EF1153"/>
    <w:rsid w:val="00EF21A1"/>
    <w:rsid w:val="00EF2817"/>
    <w:rsid w:val="00EF2ABE"/>
    <w:rsid w:val="00EF2B46"/>
    <w:rsid w:val="00EF3165"/>
    <w:rsid w:val="00EF3172"/>
    <w:rsid w:val="00EF3DE1"/>
    <w:rsid w:val="00EF4055"/>
    <w:rsid w:val="00EF43CD"/>
    <w:rsid w:val="00EF43DD"/>
    <w:rsid w:val="00EF4965"/>
    <w:rsid w:val="00EF4A9F"/>
    <w:rsid w:val="00EF5058"/>
    <w:rsid w:val="00EF5921"/>
    <w:rsid w:val="00EF594A"/>
    <w:rsid w:val="00EF5EA3"/>
    <w:rsid w:val="00EF5F8F"/>
    <w:rsid w:val="00EF62A0"/>
    <w:rsid w:val="00EF6465"/>
    <w:rsid w:val="00EF664F"/>
    <w:rsid w:val="00EF6B9A"/>
    <w:rsid w:val="00EF6BC8"/>
    <w:rsid w:val="00EF6ED0"/>
    <w:rsid w:val="00EF6FC1"/>
    <w:rsid w:val="00EF71B5"/>
    <w:rsid w:val="00EF7323"/>
    <w:rsid w:val="00EF7333"/>
    <w:rsid w:val="00EF73A8"/>
    <w:rsid w:val="00EF73E7"/>
    <w:rsid w:val="00EF787B"/>
    <w:rsid w:val="00EF78A8"/>
    <w:rsid w:val="00EF7AD1"/>
    <w:rsid w:val="00F004A2"/>
    <w:rsid w:val="00F004CB"/>
    <w:rsid w:val="00F00657"/>
    <w:rsid w:val="00F006DB"/>
    <w:rsid w:val="00F01145"/>
    <w:rsid w:val="00F01157"/>
    <w:rsid w:val="00F0124C"/>
    <w:rsid w:val="00F018A8"/>
    <w:rsid w:val="00F01D84"/>
    <w:rsid w:val="00F01DCD"/>
    <w:rsid w:val="00F01F24"/>
    <w:rsid w:val="00F0217E"/>
    <w:rsid w:val="00F02559"/>
    <w:rsid w:val="00F0298E"/>
    <w:rsid w:val="00F02B1A"/>
    <w:rsid w:val="00F02D73"/>
    <w:rsid w:val="00F032B0"/>
    <w:rsid w:val="00F0332D"/>
    <w:rsid w:val="00F0346B"/>
    <w:rsid w:val="00F034ED"/>
    <w:rsid w:val="00F036E3"/>
    <w:rsid w:val="00F036E4"/>
    <w:rsid w:val="00F03ACC"/>
    <w:rsid w:val="00F03CDB"/>
    <w:rsid w:val="00F043C6"/>
    <w:rsid w:val="00F04427"/>
    <w:rsid w:val="00F04518"/>
    <w:rsid w:val="00F048A3"/>
    <w:rsid w:val="00F04DFA"/>
    <w:rsid w:val="00F04FC0"/>
    <w:rsid w:val="00F05406"/>
    <w:rsid w:val="00F05501"/>
    <w:rsid w:val="00F05723"/>
    <w:rsid w:val="00F06C84"/>
    <w:rsid w:val="00F07261"/>
    <w:rsid w:val="00F0738F"/>
    <w:rsid w:val="00F073CE"/>
    <w:rsid w:val="00F076B8"/>
    <w:rsid w:val="00F07839"/>
    <w:rsid w:val="00F07BA2"/>
    <w:rsid w:val="00F07C7E"/>
    <w:rsid w:val="00F10746"/>
    <w:rsid w:val="00F109D7"/>
    <w:rsid w:val="00F10A42"/>
    <w:rsid w:val="00F10DCF"/>
    <w:rsid w:val="00F11680"/>
    <w:rsid w:val="00F116A3"/>
    <w:rsid w:val="00F11A45"/>
    <w:rsid w:val="00F11C7D"/>
    <w:rsid w:val="00F11F34"/>
    <w:rsid w:val="00F11F8E"/>
    <w:rsid w:val="00F120F5"/>
    <w:rsid w:val="00F123BC"/>
    <w:rsid w:val="00F12A2B"/>
    <w:rsid w:val="00F12A3B"/>
    <w:rsid w:val="00F12AAF"/>
    <w:rsid w:val="00F12D61"/>
    <w:rsid w:val="00F12DAD"/>
    <w:rsid w:val="00F132CF"/>
    <w:rsid w:val="00F13389"/>
    <w:rsid w:val="00F136F8"/>
    <w:rsid w:val="00F139CB"/>
    <w:rsid w:val="00F13AA9"/>
    <w:rsid w:val="00F13C89"/>
    <w:rsid w:val="00F13D6A"/>
    <w:rsid w:val="00F1419F"/>
    <w:rsid w:val="00F142F3"/>
    <w:rsid w:val="00F14FF5"/>
    <w:rsid w:val="00F15091"/>
    <w:rsid w:val="00F15183"/>
    <w:rsid w:val="00F155C6"/>
    <w:rsid w:val="00F15B17"/>
    <w:rsid w:val="00F16C03"/>
    <w:rsid w:val="00F16EAB"/>
    <w:rsid w:val="00F16F67"/>
    <w:rsid w:val="00F17429"/>
    <w:rsid w:val="00F17751"/>
    <w:rsid w:val="00F1784D"/>
    <w:rsid w:val="00F178A9"/>
    <w:rsid w:val="00F2033E"/>
    <w:rsid w:val="00F2080D"/>
    <w:rsid w:val="00F20FDE"/>
    <w:rsid w:val="00F21212"/>
    <w:rsid w:val="00F213D4"/>
    <w:rsid w:val="00F2146B"/>
    <w:rsid w:val="00F21A85"/>
    <w:rsid w:val="00F21A91"/>
    <w:rsid w:val="00F21D84"/>
    <w:rsid w:val="00F239CF"/>
    <w:rsid w:val="00F23C2A"/>
    <w:rsid w:val="00F240EB"/>
    <w:rsid w:val="00F2419A"/>
    <w:rsid w:val="00F24295"/>
    <w:rsid w:val="00F245B5"/>
    <w:rsid w:val="00F24837"/>
    <w:rsid w:val="00F24A6F"/>
    <w:rsid w:val="00F24ACD"/>
    <w:rsid w:val="00F24E7A"/>
    <w:rsid w:val="00F2523C"/>
    <w:rsid w:val="00F25569"/>
    <w:rsid w:val="00F2570B"/>
    <w:rsid w:val="00F25D22"/>
    <w:rsid w:val="00F25D25"/>
    <w:rsid w:val="00F26A29"/>
    <w:rsid w:val="00F26B68"/>
    <w:rsid w:val="00F270A7"/>
    <w:rsid w:val="00F2742E"/>
    <w:rsid w:val="00F278B5"/>
    <w:rsid w:val="00F27A0F"/>
    <w:rsid w:val="00F27D38"/>
    <w:rsid w:val="00F27D41"/>
    <w:rsid w:val="00F27E72"/>
    <w:rsid w:val="00F27F29"/>
    <w:rsid w:val="00F30270"/>
    <w:rsid w:val="00F30670"/>
    <w:rsid w:val="00F30A02"/>
    <w:rsid w:val="00F30C88"/>
    <w:rsid w:val="00F30E38"/>
    <w:rsid w:val="00F30E76"/>
    <w:rsid w:val="00F3106A"/>
    <w:rsid w:val="00F317BC"/>
    <w:rsid w:val="00F322DA"/>
    <w:rsid w:val="00F323C8"/>
    <w:rsid w:val="00F32763"/>
    <w:rsid w:val="00F32F05"/>
    <w:rsid w:val="00F330AB"/>
    <w:rsid w:val="00F33171"/>
    <w:rsid w:val="00F335EA"/>
    <w:rsid w:val="00F33A48"/>
    <w:rsid w:val="00F33BBC"/>
    <w:rsid w:val="00F33FBC"/>
    <w:rsid w:val="00F3437D"/>
    <w:rsid w:val="00F34C64"/>
    <w:rsid w:val="00F35543"/>
    <w:rsid w:val="00F35DC4"/>
    <w:rsid w:val="00F35DDA"/>
    <w:rsid w:val="00F362A8"/>
    <w:rsid w:val="00F36449"/>
    <w:rsid w:val="00F36642"/>
    <w:rsid w:val="00F3693F"/>
    <w:rsid w:val="00F36B4C"/>
    <w:rsid w:val="00F36EFC"/>
    <w:rsid w:val="00F37332"/>
    <w:rsid w:val="00F373D0"/>
    <w:rsid w:val="00F37636"/>
    <w:rsid w:val="00F3775B"/>
    <w:rsid w:val="00F37BF6"/>
    <w:rsid w:val="00F37E00"/>
    <w:rsid w:val="00F37FAE"/>
    <w:rsid w:val="00F40105"/>
    <w:rsid w:val="00F40CC5"/>
    <w:rsid w:val="00F40D46"/>
    <w:rsid w:val="00F40E19"/>
    <w:rsid w:val="00F41084"/>
    <w:rsid w:val="00F416F0"/>
    <w:rsid w:val="00F41918"/>
    <w:rsid w:val="00F4196A"/>
    <w:rsid w:val="00F41E39"/>
    <w:rsid w:val="00F42702"/>
    <w:rsid w:val="00F42792"/>
    <w:rsid w:val="00F4282F"/>
    <w:rsid w:val="00F42C79"/>
    <w:rsid w:val="00F42DFE"/>
    <w:rsid w:val="00F42F67"/>
    <w:rsid w:val="00F433A5"/>
    <w:rsid w:val="00F436A4"/>
    <w:rsid w:val="00F4370D"/>
    <w:rsid w:val="00F43844"/>
    <w:rsid w:val="00F43ACC"/>
    <w:rsid w:val="00F43C78"/>
    <w:rsid w:val="00F43DBD"/>
    <w:rsid w:val="00F43ED0"/>
    <w:rsid w:val="00F43F2A"/>
    <w:rsid w:val="00F442E5"/>
    <w:rsid w:val="00F445A8"/>
    <w:rsid w:val="00F4464B"/>
    <w:rsid w:val="00F44737"/>
    <w:rsid w:val="00F449CC"/>
    <w:rsid w:val="00F455AE"/>
    <w:rsid w:val="00F4560D"/>
    <w:rsid w:val="00F456C6"/>
    <w:rsid w:val="00F45A79"/>
    <w:rsid w:val="00F45C16"/>
    <w:rsid w:val="00F45CC6"/>
    <w:rsid w:val="00F45E18"/>
    <w:rsid w:val="00F46336"/>
    <w:rsid w:val="00F46615"/>
    <w:rsid w:val="00F466A8"/>
    <w:rsid w:val="00F467E6"/>
    <w:rsid w:val="00F4687D"/>
    <w:rsid w:val="00F46B20"/>
    <w:rsid w:val="00F4725D"/>
    <w:rsid w:val="00F4773A"/>
    <w:rsid w:val="00F477D7"/>
    <w:rsid w:val="00F47973"/>
    <w:rsid w:val="00F502DC"/>
    <w:rsid w:val="00F50E73"/>
    <w:rsid w:val="00F5117F"/>
    <w:rsid w:val="00F513D7"/>
    <w:rsid w:val="00F51512"/>
    <w:rsid w:val="00F5185C"/>
    <w:rsid w:val="00F518FB"/>
    <w:rsid w:val="00F51C73"/>
    <w:rsid w:val="00F51D03"/>
    <w:rsid w:val="00F52108"/>
    <w:rsid w:val="00F52DA3"/>
    <w:rsid w:val="00F52FCD"/>
    <w:rsid w:val="00F534AC"/>
    <w:rsid w:val="00F53A0C"/>
    <w:rsid w:val="00F53C91"/>
    <w:rsid w:val="00F53D0C"/>
    <w:rsid w:val="00F548EC"/>
    <w:rsid w:val="00F557B3"/>
    <w:rsid w:val="00F5582B"/>
    <w:rsid w:val="00F55FB5"/>
    <w:rsid w:val="00F56026"/>
    <w:rsid w:val="00F5636E"/>
    <w:rsid w:val="00F56572"/>
    <w:rsid w:val="00F5672B"/>
    <w:rsid w:val="00F56746"/>
    <w:rsid w:val="00F56F8B"/>
    <w:rsid w:val="00F57060"/>
    <w:rsid w:val="00F5737D"/>
    <w:rsid w:val="00F57794"/>
    <w:rsid w:val="00F578E9"/>
    <w:rsid w:val="00F57902"/>
    <w:rsid w:val="00F57B33"/>
    <w:rsid w:val="00F57CA9"/>
    <w:rsid w:val="00F60626"/>
    <w:rsid w:val="00F60960"/>
    <w:rsid w:val="00F60A1D"/>
    <w:rsid w:val="00F60A53"/>
    <w:rsid w:val="00F60BC9"/>
    <w:rsid w:val="00F60C36"/>
    <w:rsid w:val="00F60D38"/>
    <w:rsid w:val="00F60D52"/>
    <w:rsid w:val="00F61B27"/>
    <w:rsid w:val="00F6204E"/>
    <w:rsid w:val="00F62AB9"/>
    <w:rsid w:val="00F63658"/>
    <w:rsid w:val="00F63A32"/>
    <w:rsid w:val="00F63BC6"/>
    <w:rsid w:val="00F643D4"/>
    <w:rsid w:val="00F645FB"/>
    <w:rsid w:val="00F6494B"/>
    <w:rsid w:val="00F64B1D"/>
    <w:rsid w:val="00F65148"/>
    <w:rsid w:val="00F652FC"/>
    <w:rsid w:val="00F65409"/>
    <w:rsid w:val="00F65526"/>
    <w:rsid w:val="00F65E21"/>
    <w:rsid w:val="00F65FA6"/>
    <w:rsid w:val="00F6624E"/>
    <w:rsid w:val="00F66C37"/>
    <w:rsid w:val="00F66DE5"/>
    <w:rsid w:val="00F66E7D"/>
    <w:rsid w:val="00F67102"/>
    <w:rsid w:val="00F67301"/>
    <w:rsid w:val="00F6738E"/>
    <w:rsid w:val="00F67B26"/>
    <w:rsid w:val="00F67BAE"/>
    <w:rsid w:val="00F67E2E"/>
    <w:rsid w:val="00F702F1"/>
    <w:rsid w:val="00F70411"/>
    <w:rsid w:val="00F7066D"/>
    <w:rsid w:val="00F70C40"/>
    <w:rsid w:val="00F71026"/>
    <w:rsid w:val="00F710D6"/>
    <w:rsid w:val="00F7160F"/>
    <w:rsid w:val="00F71A7E"/>
    <w:rsid w:val="00F71B5D"/>
    <w:rsid w:val="00F7220B"/>
    <w:rsid w:val="00F729CB"/>
    <w:rsid w:val="00F72E86"/>
    <w:rsid w:val="00F73340"/>
    <w:rsid w:val="00F73382"/>
    <w:rsid w:val="00F7395B"/>
    <w:rsid w:val="00F73A6B"/>
    <w:rsid w:val="00F73C99"/>
    <w:rsid w:val="00F73F4D"/>
    <w:rsid w:val="00F7480D"/>
    <w:rsid w:val="00F74B01"/>
    <w:rsid w:val="00F750B1"/>
    <w:rsid w:val="00F7529C"/>
    <w:rsid w:val="00F75301"/>
    <w:rsid w:val="00F7556E"/>
    <w:rsid w:val="00F7597D"/>
    <w:rsid w:val="00F75C04"/>
    <w:rsid w:val="00F75EA6"/>
    <w:rsid w:val="00F76093"/>
    <w:rsid w:val="00F766AC"/>
    <w:rsid w:val="00F76CC7"/>
    <w:rsid w:val="00F76FFB"/>
    <w:rsid w:val="00F77893"/>
    <w:rsid w:val="00F77933"/>
    <w:rsid w:val="00F80123"/>
    <w:rsid w:val="00F80932"/>
    <w:rsid w:val="00F80A8C"/>
    <w:rsid w:val="00F80DF5"/>
    <w:rsid w:val="00F81680"/>
    <w:rsid w:val="00F81EE9"/>
    <w:rsid w:val="00F821FC"/>
    <w:rsid w:val="00F8272D"/>
    <w:rsid w:val="00F827AD"/>
    <w:rsid w:val="00F82B0B"/>
    <w:rsid w:val="00F82B10"/>
    <w:rsid w:val="00F82B96"/>
    <w:rsid w:val="00F8301D"/>
    <w:rsid w:val="00F83369"/>
    <w:rsid w:val="00F833B4"/>
    <w:rsid w:val="00F83737"/>
    <w:rsid w:val="00F8394F"/>
    <w:rsid w:val="00F8397F"/>
    <w:rsid w:val="00F83BCD"/>
    <w:rsid w:val="00F8496F"/>
    <w:rsid w:val="00F84985"/>
    <w:rsid w:val="00F84B73"/>
    <w:rsid w:val="00F84C32"/>
    <w:rsid w:val="00F84DBA"/>
    <w:rsid w:val="00F850A4"/>
    <w:rsid w:val="00F852B9"/>
    <w:rsid w:val="00F853A3"/>
    <w:rsid w:val="00F85488"/>
    <w:rsid w:val="00F85522"/>
    <w:rsid w:val="00F85A37"/>
    <w:rsid w:val="00F86019"/>
    <w:rsid w:val="00F8662E"/>
    <w:rsid w:val="00F86857"/>
    <w:rsid w:val="00F86E9B"/>
    <w:rsid w:val="00F87667"/>
    <w:rsid w:val="00F87866"/>
    <w:rsid w:val="00F90661"/>
    <w:rsid w:val="00F90C1C"/>
    <w:rsid w:val="00F9103E"/>
    <w:rsid w:val="00F9137E"/>
    <w:rsid w:val="00F916B3"/>
    <w:rsid w:val="00F91850"/>
    <w:rsid w:val="00F91D09"/>
    <w:rsid w:val="00F91F2B"/>
    <w:rsid w:val="00F91FA8"/>
    <w:rsid w:val="00F9204B"/>
    <w:rsid w:val="00F92340"/>
    <w:rsid w:val="00F926BC"/>
    <w:rsid w:val="00F92AA3"/>
    <w:rsid w:val="00F92D48"/>
    <w:rsid w:val="00F92F7A"/>
    <w:rsid w:val="00F930FC"/>
    <w:rsid w:val="00F933BC"/>
    <w:rsid w:val="00F935C5"/>
    <w:rsid w:val="00F937D3"/>
    <w:rsid w:val="00F93961"/>
    <w:rsid w:val="00F93A01"/>
    <w:rsid w:val="00F93EC8"/>
    <w:rsid w:val="00F93FCF"/>
    <w:rsid w:val="00F93FE5"/>
    <w:rsid w:val="00F94021"/>
    <w:rsid w:val="00F944C0"/>
    <w:rsid w:val="00F94BFD"/>
    <w:rsid w:val="00F952B7"/>
    <w:rsid w:val="00F95388"/>
    <w:rsid w:val="00F955EE"/>
    <w:rsid w:val="00F95855"/>
    <w:rsid w:val="00F95893"/>
    <w:rsid w:val="00F959BE"/>
    <w:rsid w:val="00F95BCD"/>
    <w:rsid w:val="00F95F73"/>
    <w:rsid w:val="00F962FE"/>
    <w:rsid w:val="00F9657A"/>
    <w:rsid w:val="00F96CDB"/>
    <w:rsid w:val="00F9717E"/>
    <w:rsid w:val="00F9756B"/>
    <w:rsid w:val="00F97691"/>
    <w:rsid w:val="00F97B9C"/>
    <w:rsid w:val="00F97C4E"/>
    <w:rsid w:val="00F97DD5"/>
    <w:rsid w:val="00F97DF1"/>
    <w:rsid w:val="00FA055B"/>
    <w:rsid w:val="00FA064A"/>
    <w:rsid w:val="00FA06CC"/>
    <w:rsid w:val="00FA07FF"/>
    <w:rsid w:val="00FA11CB"/>
    <w:rsid w:val="00FA1462"/>
    <w:rsid w:val="00FA16C4"/>
    <w:rsid w:val="00FA1794"/>
    <w:rsid w:val="00FA219A"/>
    <w:rsid w:val="00FA2AB0"/>
    <w:rsid w:val="00FA2AF7"/>
    <w:rsid w:val="00FA2D50"/>
    <w:rsid w:val="00FA2D7A"/>
    <w:rsid w:val="00FA2E6D"/>
    <w:rsid w:val="00FA2E6F"/>
    <w:rsid w:val="00FA2F96"/>
    <w:rsid w:val="00FA30E9"/>
    <w:rsid w:val="00FA37DB"/>
    <w:rsid w:val="00FA3894"/>
    <w:rsid w:val="00FA40B5"/>
    <w:rsid w:val="00FA4109"/>
    <w:rsid w:val="00FA41D7"/>
    <w:rsid w:val="00FA420D"/>
    <w:rsid w:val="00FA4313"/>
    <w:rsid w:val="00FA4BF7"/>
    <w:rsid w:val="00FA5037"/>
    <w:rsid w:val="00FA5646"/>
    <w:rsid w:val="00FA6343"/>
    <w:rsid w:val="00FA6B38"/>
    <w:rsid w:val="00FA6D25"/>
    <w:rsid w:val="00FA6D60"/>
    <w:rsid w:val="00FA6E20"/>
    <w:rsid w:val="00FA733C"/>
    <w:rsid w:val="00FA7662"/>
    <w:rsid w:val="00FA7833"/>
    <w:rsid w:val="00FA7859"/>
    <w:rsid w:val="00FA7D4C"/>
    <w:rsid w:val="00FB0075"/>
    <w:rsid w:val="00FB049D"/>
    <w:rsid w:val="00FB0752"/>
    <w:rsid w:val="00FB080B"/>
    <w:rsid w:val="00FB09BA"/>
    <w:rsid w:val="00FB0DCE"/>
    <w:rsid w:val="00FB17C4"/>
    <w:rsid w:val="00FB205F"/>
    <w:rsid w:val="00FB21D8"/>
    <w:rsid w:val="00FB2B17"/>
    <w:rsid w:val="00FB2B3E"/>
    <w:rsid w:val="00FB2C4E"/>
    <w:rsid w:val="00FB2C60"/>
    <w:rsid w:val="00FB3461"/>
    <w:rsid w:val="00FB35E8"/>
    <w:rsid w:val="00FB37F0"/>
    <w:rsid w:val="00FB391B"/>
    <w:rsid w:val="00FB3933"/>
    <w:rsid w:val="00FB39F9"/>
    <w:rsid w:val="00FB3A4B"/>
    <w:rsid w:val="00FB40C1"/>
    <w:rsid w:val="00FB462E"/>
    <w:rsid w:val="00FB46EF"/>
    <w:rsid w:val="00FB471A"/>
    <w:rsid w:val="00FB4B25"/>
    <w:rsid w:val="00FB4C98"/>
    <w:rsid w:val="00FB5317"/>
    <w:rsid w:val="00FB54B2"/>
    <w:rsid w:val="00FB568E"/>
    <w:rsid w:val="00FB58C2"/>
    <w:rsid w:val="00FB5AC1"/>
    <w:rsid w:val="00FB5AE2"/>
    <w:rsid w:val="00FB61E6"/>
    <w:rsid w:val="00FB6C6F"/>
    <w:rsid w:val="00FB6FE0"/>
    <w:rsid w:val="00FB78DC"/>
    <w:rsid w:val="00FB7F67"/>
    <w:rsid w:val="00FC0407"/>
    <w:rsid w:val="00FC08F0"/>
    <w:rsid w:val="00FC101A"/>
    <w:rsid w:val="00FC144E"/>
    <w:rsid w:val="00FC15C2"/>
    <w:rsid w:val="00FC16D2"/>
    <w:rsid w:val="00FC1E03"/>
    <w:rsid w:val="00FC1EE8"/>
    <w:rsid w:val="00FC1F73"/>
    <w:rsid w:val="00FC1FC8"/>
    <w:rsid w:val="00FC22AB"/>
    <w:rsid w:val="00FC2685"/>
    <w:rsid w:val="00FC2B54"/>
    <w:rsid w:val="00FC2CD3"/>
    <w:rsid w:val="00FC322C"/>
    <w:rsid w:val="00FC34FD"/>
    <w:rsid w:val="00FC37E1"/>
    <w:rsid w:val="00FC3978"/>
    <w:rsid w:val="00FC3ACA"/>
    <w:rsid w:val="00FC3CE1"/>
    <w:rsid w:val="00FC3D16"/>
    <w:rsid w:val="00FC4053"/>
    <w:rsid w:val="00FC45AD"/>
    <w:rsid w:val="00FC473B"/>
    <w:rsid w:val="00FC49BB"/>
    <w:rsid w:val="00FC4A57"/>
    <w:rsid w:val="00FC4A63"/>
    <w:rsid w:val="00FC4D67"/>
    <w:rsid w:val="00FC4F7D"/>
    <w:rsid w:val="00FC54F2"/>
    <w:rsid w:val="00FC61CE"/>
    <w:rsid w:val="00FC7856"/>
    <w:rsid w:val="00FD0EF2"/>
    <w:rsid w:val="00FD1645"/>
    <w:rsid w:val="00FD1DB3"/>
    <w:rsid w:val="00FD1EDA"/>
    <w:rsid w:val="00FD1FFB"/>
    <w:rsid w:val="00FD2B2B"/>
    <w:rsid w:val="00FD3643"/>
    <w:rsid w:val="00FD36A3"/>
    <w:rsid w:val="00FD3865"/>
    <w:rsid w:val="00FD38C4"/>
    <w:rsid w:val="00FD38EB"/>
    <w:rsid w:val="00FD3AA1"/>
    <w:rsid w:val="00FD3E86"/>
    <w:rsid w:val="00FD3FA3"/>
    <w:rsid w:val="00FD45BC"/>
    <w:rsid w:val="00FD48C3"/>
    <w:rsid w:val="00FD4EA0"/>
    <w:rsid w:val="00FD528B"/>
    <w:rsid w:val="00FD568C"/>
    <w:rsid w:val="00FD569E"/>
    <w:rsid w:val="00FD5939"/>
    <w:rsid w:val="00FD5973"/>
    <w:rsid w:val="00FD5A1C"/>
    <w:rsid w:val="00FD5D74"/>
    <w:rsid w:val="00FD5EA7"/>
    <w:rsid w:val="00FD5EF1"/>
    <w:rsid w:val="00FD60FC"/>
    <w:rsid w:val="00FD6515"/>
    <w:rsid w:val="00FD6B76"/>
    <w:rsid w:val="00FD6DD0"/>
    <w:rsid w:val="00FD6E00"/>
    <w:rsid w:val="00FD6ED7"/>
    <w:rsid w:val="00FD71FB"/>
    <w:rsid w:val="00FD7386"/>
    <w:rsid w:val="00FD7C21"/>
    <w:rsid w:val="00FD7E16"/>
    <w:rsid w:val="00FE00D2"/>
    <w:rsid w:val="00FE023E"/>
    <w:rsid w:val="00FE06C8"/>
    <w:rsid w:val="00FE0A4C"/>
    <w:rsid w:val="00FE0AC7"/>
    <w:rsid w:val="00FE1166"/>
    <w:rsid w:val="00FE1286"/>
    <w:rsid w:val="00FE1BC7"/>
    <w:rsid w:val="00FE1BF3"/>
    <w:rsid w:val="00FE1D02"/>
    <w:rsid w:val="00FE1F0F"/>
    <w:rsid w:val="00FE2181"/>
    <w:rsid w:val="00FE22A5"/>
    <w:rsid w:val="00FE2652"/>
    <w:rsid w:val="00FE277C"/>
    <w:rsid w:val="00FE296F"/>
    <w:rsid w:val="00FE2C6E"/>
    <w:rsid w:val="00FE2D31"/>
    <w:rsid w:val="00FE2EDF"/>
    <w:rsid w:val="00FE31C2"/>
    <w:rsid w:val="00FE39F9"/>
    <w:rsid w:val="00FE3E34"/>
    <w:rsid w:val="00FE4491"/>
    <w:rsid w:val="00FE471E"/>
    <w:rsid w:val="00FE47E1"/>
    <w:rsid w:val="00FE4BEC"/>
    <w:rsid w:val="00FE4D61"/>
    <w:rsid w:val="00FE4DF3"/>
    <w:rsid w:val="00FE4E3D"/>
    <w:rsid w:val="00FE4FC9"/>
    <w:rsid w:val="00FE5210"/>
    <w:rsid w:val="00FE5803"/>
    <w:rsid w:val="00FE5FCC"/>
    <w:rsid w:val="00FE627E"/>
    <w:rsid w:val="00FE649A"/>
    <w:rsid w:val="00FE677B"/>
    <w:rsid w:val="00FE6935"/>
    <w:rsid w:val="00FE733E"/>
    <w:rsid w:val="00FE73F2"/>
    <w:rsid w:val="00FE753F"/>
    <w:rsid w:val="00FE7937"/>
    <w:rsid w:val="00FF0830"/>
    <w:rsid w:val="00FF0888"/>
    <w:rsid w:val="00FF118C"/>
    <w:rsid w:val="00FF1CAB"/>
    <w:rsid w:val="00FF1CBD"/>
    <w:rsid w:val="00FF2782"/>
    <w:rsid w:val="00FF2E61"/>
    <w:rsid w:val="00FF31B3"/>
    <w:rsid w:val="00FF3AD2"/>
    <w:rsid w:val="00FF457B"/>
    <w:rsid w:val="00FF46D5"/>
    <w:rsid w:val="00FF4E37"/>
    <w:rsid w:val="00FF4F2A"/>
    <w:rsid w:val="00FF5411"/>
    <w:rsid w:val="00FF5426"/>
    <w:rsid w:val="00FF5E8A"/>
    <w:rsid w:val="00FF5F02"/>
    <w:rsid w:val="00FF6DE9"/>
    <w:rsid w:val="00FF7040"/>
    <w:rsid w:val="00FF7292"/>
    <w:rsid w:val="00FF7933"/>
    <w:rsid w:val="00FF7AC2"/>
    <w:rsid w:val="00FF7F82"/>
    <w:rsid w:val="01B6D8AE"/>
    <w:rsid w:val="02EB9D3B"/>
    <w:rsid w:val="03984FA9"/>
    <w:rsid w:val="03D720C0"/>
    <w:rsid w:val="041EE10E"/>
    <w:rsid w:val="048BA409"/>
    <w:rsid w:val="04F5E9BE"/>
    <w:rsid w:val="050E9355"/>
    <w:rsid w:val="052281C5"/>
    <w:rsid w:val="0534200A"/>
    <w:rsid w:val="05B22912"/>
    <w:rsid w:val="0678C3BF"/>
    <w:rsid w:val="06CAE426"/>
    <w:rsid w:val="0818CC89"/>
    <w:rsid w:val="08F77416"/>
    <w:rsid w:val="08F8464E"/>
    <w:rsid w:val="0A0E2EF1"/>
    <w:rsid w:val="0A6071D5"/>
    <w:rsid w:val="0C4F5E9A"/>
    <w:rsid w:val="0D17780D"/>
    <w:rsid w:val="0D3F31EF"/>
    <w:rsid w:val="0F37786C"/>
    <w:rsid w:val="0FC17BBC"/>
    <w:rsid w:val="11F8F69A"/>
    <w:rsid w:val="1201CF88"/>
    <w:rsid w:val="12FF2A55"/>
    <w:rsid w:val="131BD133"/>
    <w:rsid w:val="13CF4ACD"/>
    <w:rsid w:val="14D0C416"/>
    <w:rsid w:val="1540E077"/>
    <w:rsid w:val="17A8B881"/>
    <w:rsid w:val="188584EB"/>
    <w:rsid w:val="1A048C9A"/>
    <w:rsid w:val="1A90A793"/>
    <w:rsid w:val="1ABDD0DC"/>
    <w:rsid w:val="1B83D2EE"/>
    <w:rsid w:val="1C95A1F4"/>
    <w:rsid w:val="1CE5B440"/>
    <w:rsid w:val="1D454894"/>
    <w:rsid w:val="1EE743C3"/>
    <w:rsid w:val="1F02D45D"/>
    <w:rsid w:val="1F460878"/>
    <w:rsid w:val="1F538B62"/>
    <w:rsid w:val="1FD970C8"/>
    <w:rsid w:val="2009A30C"/>
    <w:rsid w:val="20F01320"/>
    <w:rsid w:val="21679111"/>
    <w:rsid w:val="218013A3"/>
    <w:rsid w:val="2231F91A"/>
    <w:rsid w:val="22499930"/>
    <w:rsid w:val="22D85A03"/>
    <w:rsid w:val="23FA36B6"/>
    <w:rsid w:val="287AE9D2"/>
    <w:rsid w:val="28AA4F9C"/>
    <w:rsid w:val="28C6B76E"/>
    <w:rsid w:val="2E2CEBBC"/>
    <w:rsid w:val="2EA42EC4"/>
    <w:rsid w:val="2EA4E3DD"/>
    <w:rsid w:val="2F159B1D"/>
    <w:rsid w:val="2F229DFE"/>
    <w:rsid w:val="2F2E7E64"/>
    <w:rsid w:val="2FBB7A58"/>
    <w:rsid w:val="3014DC9A"/>
    <w:rsid w:val="305D0DA2"/>
    <w:rsid w:val="30B13181"/>
    <w:rsid w:val="31745361"/>
    <w:rsid w:val="32051B62"/>
    <w:rsid w:val="329997F3"/>
    <w:rsid w:val="3306DCA6"/>
    <w:rsid w:val="33A3AC26"/>
    <w:rsid w:val="342D302F"/>
    <w:rsid w:val="348F2A37"/>
    <w:rsid w:val="351C8E6D"/>
    <w:rsid w:val="3535298C"/>
    <w:rsid w:val="35FC7FAD"/>
    <w:rsid w:val="3692C119"/>
    <w:rsid w:val="36E25D3C"/>
    <w:rsid w:val="3AC1E278"/>
    <w:rsid w:val="3BD7A29D"/>
    <w:rsid w:val="3C364B6A"/>
    <w:rsid w:val="3C3C7F3E"/>
    <w:rsid w:val="3C62ECD0"/>
    <w:rsid w:val="3D031E86"/>
    <w:rsid w:val="3D4E4919"/>
    <w:rsid w:val="3DC051C9"/>
    <w:rsid w:val="3FF6002B"/>
    <w:rsid w:val="40071FD4"/>
    <w:rsid w:val="4015F819"/>
    <w:rsid w:val="41439919"/>
    <w:rsid w:val="423554B7"/>
    <w:rsid w:val="43BEDEDD"/>
    <w:rsid w:val="44BA3E90"/>
    <w:rsid w:val="4797FF6B"/>
    <w:rsid w:val="48A1AAE2"/>
    <w:rsid w:val="495BD504"/>
    <w:rsid w:val="49940917"/>
    <w:rsid w:val="4E02C7C4"/>
    <w:rsid w:val="4E87E25E"/>
    <w:rsid w:val="4F063127"/>
    <w:rsid w:val="4F9E32EA"/>
    <w:rsid w:val="518F52C5"/>
    <w:rsid w:val="529B8AF5"/>
    <w:rsid w:val="5390C263"/>
    <w:rsid w:val="53DD54D4"/>
    <w:rsid w:val="53F18E53"/>
    <w:rsid w:val="54044BEE"/>
    <w:rsid w:val="549B8717"/>
    <w:rsid w:val="54AE48FD"/>
    <w:rsid w:val="55444029"/>
    <w:rsid w:val="557E9BA8"/>
    <w:rsid w:val="55C76BE9"/>
    <w:rsid w:val="56041E98"/>
    <w:rsid w:val="56D3AE3B"/>
    <w:rsid w:val="56D45C06"/>
    <w:rsid w:val="56E098B2"/>
    <w:rsid w:val="58848A6A"/>
    <w:rsid w:val="58E29DB2"/>
    <w:rsid w:val="592E4E4B"/>
    <w:rsid w:val="5A50435D"/>
    <w:rsid w:val="5AA97629"/>
    <w:rsid w:val="5D412780"/>
    <w:rsid w:val="5D4F940E"/>
    <w:rsid w:val="5DD7BDA7"/>
    <w:rsid w:val="5EFE4BE5"/>
    <w:rsid w:val="5F1A043B"/>
    <w:rsid w:val="605C893D"/>
    <w:rsid w:val="60FC63CC"/>
    <w:rsid w:val="62AFE3BB"/>
    <w:rsid w:val="63603D13"/>
    <w:rsid w:val="64FA5EB6"/>
    <w:rsid w:val="668D3CAE"/>
    <w:rsid w:val="66EE0071"/>
    <w:rsid w:val="68001E81"/>
    <w:rsid w:val="69080782"/>
    <w:rsid w:val="6B530402"/>
    <w:rsid w:val="6CFD25AA"/>
    <w:rsid w:val="6D752C56"/>
    <w:rsid w:val="6D7A7F6D"/>
    <w:rsid w:val="6E011187"/>
    <w:rsid w:val="71C493CC"/>
    <w:rsid w:val="74238A5A"/>
    <w:rsid w:val="74D9E7E7"/>
    <w:rsid w:val="74EB3F62"/>
    <w:rsid w:val="75E58F8E"/>
    <w:rsid w:val="766A13D2"/>
    <w:rsid w:val="78AFF416"/>
    <w:rsid w:val="79C2EAD7"/>
    <w:rsid w:val="7B5D5648"/>
    <w:rsid w:val="7BB4ADA1"/>
    <w:rsid w:val="7C862505"/>
    <w:rsid w:val="7CA41DCA"/>
    <w:rsid w:val="7D65D893"/>
    <w:rsid w:val="7D7FFE17"/>
    <w:rsid w:val="7DD114D3"/>
    <w:rsid w:val="7E557C3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35F64"/>
  <w15:docId w15:val="{5EE5588B-ECCC-4227-832B-90C75DF21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3A1B"/>
    <w:pPr>
      <w:spacing w:after="13" w:line="249" w:lineRule="auto"/>
      <w:ind w:left="10"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eastAsia="Arial" w:hAnsi="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FF0000"/>
      <w:sz w:val="24"/>
    </w:rPr>
  </w:style>
  <w:style w:type="table" w:customStyle="1" w:styleId="TableGrid1">
    <w:name w:val="Table Grid1"/>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customStyle="1" w:styleId="TableGrid0">
    <w:name w:val="Table Grid0"/>
    <w:basedOn w:val="TableNormal"/>
    <w:uiPriority w:val="39"/>
    <w:rsid w:val="00F95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7A68E9"/>
    <w:pPr>
      <w:ind w:left="720"/>
      <w:contextualSpacing/>
    </w:pPr>
  </w:style>
  <w:style w:type="character" w:styleId="CommentReference">
    <w:name w:val="annotation reference"/>
    <w:basedOn w:val="DefaultParagraphFont"/>
    <w:uiPriority w:val="99"/>
    <w:semiHidden/>
    <w:unhideWhenUsed/>
    <w:rsid w:val="0062754E"/>
    <w:rPr>
      <w:sz w:val="16"/>
      <w:szCs w:val="16"/>
    </w:rPr>
  </w:style>
  <w:style w:type="paragraph" w:styleId="CommentText">
    <w:name w:val="annotation text"/>
    <w:basedOn w:val="Normal"/>
    <w:link w:val="CommentTextChar"/>
    <w:uiPriority w:val="99"/>
    <w:unhideWhenUsed/>
    <w:rsid w:val="0062754E"/>
    <w:pPr>
      <w:spacing w:line="240" w:lineRule="auto"/>
    </w:pPr>
    <w:rPr>
      <w:sz w:val="20"/>
      <w:szCs w:val="20"/>
    </w:rPr>
  </w:style>
  <w:style w:type="character" w:customStyle="1" w:styleId="CommentTextChar">
    <w:name w:val="Comment Text Char"/>
    <w:basedOn w:val="DefaultParagraphFont"/>
    <w:link w:val="CommentText"/>
    <w:uiPriority w:val="99"/>
    <w:rsid w:val="0062754E"/>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62754E"/>
    <w:rPr>
      <w:b/>
      <w:bCs/>
    </w:rPr>
  </w:style>
  <w:style w:type="character" w:customStyle="1" w:styleId="CommentSubjectChar">
    <w:name w:val="Comment Subject Char"/>
    <w:basedOn w:val="CommentTextChar"/>
    <w:link w:val="CommentSubject"/>
    <w:uiPriority w:val="99"/>
    <w:semiHidden/>
    <w:rsid w:val="0062754E"/>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6275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754E"/>
    <w:rPr>
      <w:rFonts w:ascii="Segoe UI" w:eastAsia="Arial" w:hAnsi="Segoe UI" w:cs="Segoe UI"/>
      <w:color w:val="000000"/>
      <w:sz w:val="18"/>
      <w:szCs w:val="18"/>
    </w:rPr>
  </w:style>
  <w:style w:type="paragraph" w:styleId="Header">
    <w:name w:val="header"/>
    <w:basedOn w:val="Normal"/>
    <w:link w:val="HeaderChar"/>
    <w:uiPriority w:val="99"/>
    <w:unhideWhenUsed/>
    <w:rsid w:val="000422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22CE"/>
    <w:rPr>
      <w:rFonts w:ascii="Arial" w:eastAsia="Arial" w:hAnsi="Arial" w:cs="Arial"/>
      <w:color w:val="000000"/>
      <w:sz w:val="24"/>
    </w:rPr>
  </w:style>
  <w:style w:type="paragraph" w:styleId="Revision">
    <w:name w:val="Revision"/>
    <w:hidden/>
    <w:uiPriority w:val="99"/>
    <w:semiHidden/>
    <w:rsid w:val="005A31B1"/>
    <w:pPr>
      <w:spacing w:after="0" w:line="240" w:lineRule="auto"/>
    </w:pPr>
    <w:rPr>
      <w:rFonts w:ascii="Arial" w:eastAsia="Arial" w:hAnsi="Arial" w:cs="Arial"/>
      <w:color w:val="000000"/>
      <w:sz w:val="24"/>
    </w:rPr>
  </w:style>
  <w:style w:type="paragraph" w:styleId="Footer">
    <w:name w:val="footer"/>
    <w:basedOn w:val="Normal"/>
    <w:link w:val="FooterChar"/>
    <w:uiPriority w:val="99"/>
    <w:unhideWhenUsed/>
    <w:rsid w:val="007F20D8"/>
    <w:pPr>
      <w:tabs>
        <w:tab w:val="center" w:pos="4680"/>
        <w:tab w:val="right" w:pos="9360"/>
      </w:tabs>
      <w:spacing w:after="0" w:line="240" w:lineRule="auto"/>
      <w:ind w:left="0" w:firstLine="0"/>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7F20D8"/>
    <w:rPr>
      <w:rFonts w:cs="Times New Roman"/>
      <w:lang w:val="en-US" w:eastAsia="en-US"/>
    </w:rPr>
  </w:style>
  <w:style w:type="paragraph" w:styleId="BodyTextIndent2">
    <w:name w:val="Body Text Indent 2"/>
    <w:basedOn w:val="Normal"/>
    <w:link w:val="BodyTextIndent2Char"/>
    <w:rsid w:val="00F43ED0"/>
    <w:pPr>
      <w:spacing w:after="120" w:line="480" w:lineRule="auto"/>
      <w:ind w:left="283" w:firstLine="0"/>
    </w:pPr>
    <w:rPr>
      <w:rFonts w:ascii="Times New Roman" w:eastAsia="Times New Roman" w:hAnsi="Times New Roman" w:cs="Times New Roman"/>
      <w:color w:val="auto"/>
      <w:szCs w:val="24"/>
    </w:rPr>
  </w:style>
  <w:style w:type="character" w:customStyle="1" w:styleId="BodyTextIndent2Char">
    <w:name w:val="Body Text Indent 2 Char"/>
    <w:basedOn w:val="DefaultParagraphFont"/>
    <w:link w:val="BodyTextIndent2"/>
    <w:rsid w:val="00F43ED0"/>
    <w:rPr>
      <w:rFonts w:ascii="Times New Roman" w:eastAsia="Times New Roman" w:hAnsi="Times New Roman" w:cs="Times New Roman"/>
      <w:sz w:val="24"/>
      <w:szCs w:val="24"/>
    </w:rPr>
  </w:style>
  <w:style w:type="paragraph" w:customStyle="1" w:styleId="paragraph">
    <w:name w:val="paragraph"/>
    <w:basedOn w:val="Normal"/>
    <w:rsid w:val="00B65D29"/>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customStyle="1" w:styleId="normaltextrun">
    <w:name w:val="normaltextrun"/>
    <w:basedOn w:val="DefaultParagraphFont"/>
    <w:rsid w:val="00B65D29"/>
  </w:style>
  <w:style w:type="character" w:customStyle="1" w:styleId="eop">
    <w:name w:val="eop"/>
    <w:basedOn w:val="DefaultParagraphFont"/>
    <w:rsid w:val="00B65D29"/>
  </w:style>
  <w:style w:type="paragraph" w:customStyle="1" w:styleId="Default">
    <w:name w:val="Default"/>
    <w:rsid w:val="003E2499"/>
    <w:pPr>
      <w:autoSpaceDE w:val="0"/>
      <w:autoSpaceDN w:val="0"/>
      <w:adjustRightInd w:val="0"/>
      <w:spacing w:after="0" w:line="240" w:lineRule="auto"/>
    </w:pPr>
    <w:rPr>
      <w:rFonts w:ascii="Symbol" w:eastAsiaTheme="minorHAnsi" w:hAnsi="Symbol" w:cs="Symbol"/>
      <w:color w:val="000000"/>
      <w:sz w:val="24"/>
      <w:szCs w:val="24"/>
      <w:lang w:eastAsia="en-US"/>
    </w:rPr>
  </w:style>
  <w:style w:type="paragraph" w:styleId="BodyTextIndent">
    <w:name w:val="Body Text Indent"/>
    <w:basedOn w:val="Normal"/>
    <w:link w:val="BodyTextIndentChar"/>
    <w:uiPriority w:val="99"/>
    <w:unhideWhenUsed/>
    <w:rsid w:val="00C611E4"/>
    <w:pPr>
      <w:spacing w:after="120"/>
      <w:ind w:left="283"/>
    </w:pPr>
  </w:style>
  <w:style w:type="character" w:customStyle="1" w:styleId="BodyTextIndentChar">
    <w:name w:val="Body Text Indent Char"/>
    <w:basedOn w:val="DefaultParagraphFont"/>
    <w:link w:val="BodyTextIndent"/>
    <w:uiPriority w:val="99"/>
    <w:rsid w:val="00C611E4"/>
    <w:rPr>
      <w:rFonts w:ascii="Arial" w:eastAsia="Arial" w:hAnsi="Arial" w:cs="Arial"/>
      <w:color w:val="000000"/>
      <w:sz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2F7440"/>
    <w:rPr>
      <w:rFonts w:ascii="Arial" w:eastAsia="Arial" w:hAnsi="Arial" w:cs="Arial"/>
      <w:color w:val="000000"/>
      <w:sz w:val="24"/>
    </w:rPr>
  </w:style>
  <w:style w:type="paragraph" w:styleId="NormalWeb">
    <w:name w:val="Normal (Web)"/>
    <w:basedOn w:val="Normal"/>
    <w:uiPriority w:val="99"/>
    <w:unhideWhenUsed/>
    <w:rsid w:val="006672F8"/>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styleId="Strong">
    <w:name w:val="Strong"/>
    <w:basedOn w:val="DefaultParagraphFont"/>
    <w:uiPriority w:val="22"/>
    <w:qFormat/>
    <w:rsid w:val="006672F8"/>
    <w:rPr>
      <w:b/>
      <w:bCs/>
    </w:rPr>
  </w:style>
  <w:style w:type="paragraph" w:customStyle="1" w:styleId="TableParagraph">
    <w:name w:val="Table Paragraph"/>
    <w:basedOn w:val="Normal"/>
    <w:uiPriority w:val="1"/>
    <w:qFormat/>
    <w:rsid w:val="000E4CC4"/>
    <w:pPr>
      <w:widowControl w:val="0"/>
      <w:autoSpaceDE w:val="0"/>
      <w:autoSpaceDN w:val="0"/>
      <w:spacing w:after="0" w:line="240" w:lineRule="auto"/>
      <w:ind w:left="0" w:firstLine="0"/>
    </w:pPr>
    <w:rPr>
      <w:color w:val="auto"/>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53373">
      <w:bodyDiv w:val="1"/>
      <w:marLeft w:val="0"/>
      <w:marRight w:val="0"/>
      <w:marTop w:val="0"/>
      <w:marBottom w:val="0"/>
      <w:divBdr>
        <w:top w:val="none" w:sz="0" w:space="0" w:color="auto"/>
        <w:left w:val="none" w:sz="0" w:space="0" w:color="auto"/>
        <w:bottom w:val="none" w:sz="0" w:space="0" w:color="auto"/>
        <w:right w:val="none" w:sz="0" w:space="0" w:color="auto"/>
      </w:divBdr>
    </w:div>
    <w:div w:id="84420743">
      <w:bodyDiv w:val="1"/>
      <w:marLeft w:val="0"/>
      <w:marRight w:val="0"/>
      <w:marTop w:val="0"/>
      <w:marBottom w:val="0"/>
      <w:divBdr>
        <w:top w:val="none" w:sz="0" w:space="0" w:color="auto"/>
        <w:left w:val="none" w:sz="0" w:space="0" w:color="auto"/>
        <w:bottom w:val="none" w:sz="0" w:space="0" w:color="auto"/>
        <w:right w:val="none" w:sz="0" w:space="0" w:color="auto"/>
      </w:divBdr>
      <w:divsChild>
        <w:div w:id="354505442">
          <w:marLeft w:val="0"/>
          <w:marRight w:val="0"/>
          <w:marTop w:val="0"/>
          <w:marBottom w:val="0"/>
          <w:divBdr>
            <w:top w:val="none" w:sz="0" w:space="0" w:color="auto"/>
            <w:left w:val="none" w:sz="0" w:space="0" w:color="auto"/>
            <w:bottom w:val="none" w:sz="0" w:space="0" w:color="auto"/>
            <w:right w:val="none" w:sz="0" w:space="0" w:color="auto"/>
          </w:divBdr>
        </w:div>
        <w:div w:id="461196622">
          <w:marLeft w:val="0"/>
          <w:marRight w:val="0"/>
          <w:marTop w:val="0"/>
          <w:marBottom w:val="0"/>
          <w:divBdr>
            <w:top w:val="none" w:sz="0" w:space="0" w:color="auto"/>
            <w:left w:val="none" w:sz="0" w:space="0" w:color="auto"/>
            <w:bottom w:val="none" w:sz="0" w:space="0" w:color="auto"/>
            <w:right w:val="none" w:sz="0" w:space="0" w:color="auto"/>
          </w:divBdr>
        </w:div>
        <w:div w:id="907376178">
          <w:marLeft w:val="0"/>
          <w:marRight w:val="0"/>
          <w:marTop w:val="0"/>
          <w:marBottom w:val="0"/>
          <w:divBdr>
            <w:top w:val="none" w:sz="0" w:space="0" w:color="auto"/>
            <w:left w:val="none" w:sz="0" w:space="0" w:color="auto"/>
            <w:bottom w:val="none" w:sz="0" w:space="0" w:color="auto"/>
            <w:right w:val="none" w:sz="0" w:space="0" w:color="auto"/>
          </w:divBdr>
        </w:div>
        <w:div w:id="1081564133">
          <w:marLeft w:val="0"/>
          <w:marRight w:val="0"/>
          <w:marTop w:val="0"/>
          <w:marBottom w:val="0"/>
          <w:divBdr>
            <w:top w:val="none" w:sz="0" w:space="0" w:color="auto"/>
            <w:left w:val="none" w:sz="0" w:space="0" w:color="auto"/>
            <w:bottom w:val="none" w:sz="0" w:space="0" w:color="auto"/>
            <w:right w:val="none" w:sz="0" w:space="0" w:color="auto"/>
          </w:divBdr>
        </w:div>
        <w:div w:id="1084912819">
          <w:marLeft w:val="0"/>
          <w:marRight w:val="0"/>
          <w:marTop w:val="0"/>
          <w:marBottom w:val="0"/>
          <w:divBdr>
            <w:top w:val="none" w:sz="0" w:space="0" w:color="auto"/>
            <w:left w:val="none" w:sz="0" w:space="0" w:color="auto"/>
            <w:bottom w:val="none" w:sz="0" w:space="0" w:color="auto"/>
            <w:right w:val="none" w:sz="0" w:space="0" w:color="auto"/>
          </w:divBdr>
        </w:div>
        <w:div w:id="1985616479">
          <w:marLeft w:val="0"/>
          <w:marRight w:val="0"/>
          <w:marTop w:val="0"/>
          <w:marBottom w:val="0"/>
          <w:divBdr>
            <w:top w:val="none" w:sz="0" w:space="0" w:color="auto"/>
            <w:left w:val="none" w:sz="0" w:space="0" w:color="auto"/>
            <w:bottom w:val="none" w:sz="0" w:space="0" w:color="auto"/>
            <w:right w:val="none" w:sz="0" w:space="0" w:color="auto"/>
          </w:divBdr>
        </w:div>
      </w:divsChild>
    </w:div>
    <w:div w:id="85733908">
      <w:bodyDiv w:val="1"/>
      <w:marLeft w:val="0"/>
      <w:marRight w:val="0"/>
      <w:marTop w:val="0"/>
      <w:marBottom w:val="0"/>
      <w:divBdr>
        <w:top w:val="none" w:sz="0" w:space="0" w:color="auto"/>
        <w:left w:val="none" w:sz="0" w:space="0" w:color="auto"/>
        <w:bottom w:val="none" w:sz="0" w:space="0" w:color="auto"/>
        <w:right w:val="none" w:sz="0" w:space="0" w:color="auto"/>
      </w:divBdr>
    </w:div>
    <w:div w:id="167135535">
      <w:bodyDiv w:val="1"/>
      <w:marLeft w:val="0"/>
      <w:marRight w:val="0"/>
      <w:marTop w:val="0"/>
      <w:marBottom w:val="0"/>
      <w:divBdr>
        <w:top w:val="none" w:sz="0" w:space="0" w:color="auto"/>
        <w:left w:val="none" w:sz="0" w:space="0" w:color="auto"/>
        <w:bottom w:val="none" w:sz="0" w:space="0" w:color="auto"/>
        <w:right w:val="none" w:sz="0" w:space="0" w:color="auto"/>
      </w:divBdr>
    </w:div>
    <w:div w:id="289670323">
      <w:bodyDiv w:val="1"/>
      <w:marLeft w:val="0"/>
      <w:marRight w:val="0"/>
      <w:marTop w:val="0"/>
      <w:marBottom w:val="0"/>
      <w:divBdr>
        <w:top w:val="none" w:sz="0" w:space="0" w:color="auto"/>
        <w:left w:val="none" w:sz="0" w:space="0" w:color="auto"/>
        <w:bottom w:val="none" w:sz="0" w:space="0" w:color="auto"/>
        <w:right w:val="none" w:sz="0" w:space="0" w:color="auto"/>
      </w:divBdr>
      <w:divsChild>
        <w:div w:id="1455564598">
          <w:marLeft w:val="0"/>
          <w:marRight w:val="0"/>
          <w:marTop w:val="0"/>
          <w:marBottom w:val="0"/>
          <w:divBdr>
            <w:top w:val="none" w:sz="0" w:space="0" w:color="auto"/>
            <w:left w:val="none" w:sz="0" w:space="0" w:color="auto"/>
            <w:bottom w:val="none" w:sz="0" w:space="0" w:color="auto"/>
            <w:right w:val="none" w:sz="0" w:space="0" w:color="auto"/>
          </w:divBdr>
        </w:div>
        <w:div w:id="1487550885">
          <w:marLeft w:val="0"/>
          <w:marRight w:val="0"/>
          <w:marTop w:val="0"/>
          <w:marBottom w:val="0"/>
          <w:divBdr>
            <w:top w:val="none" w:sz="0" w:space="0" w:color="auto"/>
            <w:left w:val="none" w:sz="0" w:space="0" w:color="auto"/>
            <w:bottom w:val="none" w:sz="0" w:space="0" w:color="auto"/>
            <w:right w:val="none" w:sz="0" w:space="0" w:color="auto"/>
          </w:divBdr>
        </w:div>
        <w:div w:id="1514371646">
          <w:marLeft w:val="0"/>
          <w:marRight w:val="0"/>
          <w:marTop w:val="0"/>
          <w:marBottom w:val="0"/>
          <w:divBdr>
            <w:top w:val="none" w:sz="0" w:space="0" w:color="auto"/>
            <w:left w:val="none" w:sz="0" w:space="0" w:color="auto"/>
            <w:bottom w:val="none" w:sz="0" w:space="0" w:color="auto"/>
            <w:right w:val="none" w:sz="0" w:space="0" w:color="auto"/>
          </w:divBdr>
        </w:div>
      </w:divsChild>
    </w:div>
    <w:div w:id="313610561">
      <w:bodyDiv w:val="1"/>
      <w:marLeft w:val="0"/>
      <w:marRight w:val="0"/>
      <w:marTop w:val="0"/>
      <w:marBottom w:val="0"/>
      <w:divBdr>
        <w:top w:val="none" w:sz="0" w:space="0" w:color="auto"/>
        <w:left w:val="none" w:sz="0" w:space="0" w:color="auto"/>
        <w:bottom w:val="none" w:sz="0" w:space="0" w:color="auto"/>
        <w:right w:val="none" w:sz="0" w:space="0" w:color="auto"/>
      </w:divBdr>
      <w:divsChild>
        <w:div w:id="1538351392">
          <w:marLeft w:val="0"/>
          <w:marRight w:val="0"/>
          <w:marTop w:val="0"/>
          <w:marBottom w:val="0"/>
          <w:divBdr>
            <w:top w:val="none" w:sz="0" w:space="0" w:color="auto"/>
            <w:left w:val="none" w:sz="0" w:space="0" w:color="auto"/>
            <w:bottom w:val="none" w:sz="0" w:space="0" w:color="auto"/>
            <w:right w:val="none" w:sz="0" w:space="0" w:color="auto"/>
          </w:divBdr>
        </w:div>
        <w:div w:id="499321839">
          <w:marLeft w:val="0"/>
          <w:marRight w:val="0"/>
          <w:marTop w:val="0"/>
          <w:marBottom w:val="0"/>
          <w:divBdr>
            <w:top w:val="none" w:sz="0" w:space="0" w:color="auto"/>
            <w:left w:val="none" w:sz="0" w:space="0" w:color="auto"/>
            <w:bottom w:val="none" w:sz="0" w:space="0" w:color="auto"/>
            <w:right w:val="none" w:sz="0" w:space="0" w:color="auto"/>
          </w:divBdr>
        </w:div>
        <w:div w:id="1730765882">
          <w:marLeft w:val="0"/>
          <w:marRight w:val="0"/>
          <w:marTop w:val="0"/>
          <w:marBottom w:val="0"/>
          <w:divBdr>
            <w:top w:val="none" w:sz="0" w:space="0" w:color="auto"/>
            <w:left w:val="none" w:sz="0" w:space="0" w:color="auto"/>
            <w:bottom w:val="none" w:sz="0" w:space="0" w:color="auto"/>
            <w:right w:val="none" w:sz="0" w:space="0" w:color="auto"/>
          </w:divBdr>
        </w:div>
        <w:div w:id="833178839">
          <w:marLeft w:val="0"/>
          <w:marRight w:val="0"/>
          <w:marTop w:val="0"/>
          <w:marBottom w:val="0"/>
          <w:divBdr>
            <w:top w:val="none" w:sz="0" w:space="0" w:color="auto"/>
            <w:left w:val="none" w:sz="0" w:space="0" w:color="auto"/>
            <w:bottom w:val="none" w:sz="0" w:space="0" w:color="auto"/>
            <w:right w:val="none" w:sz="0" w:space="0" w:color="auto"/>
          </w:divBdr>
        </w:div>
        <w:div w:id="1775591421">
          <w:marLeft w:val="0"/>
          <w:marRight w:val="0"/>
          <w:marTop w:val="0"/>
          <w:marBottom w:val="0"/>
          <w:divBdr>
            <w:top w:val="none" w:sz="0" w:space="0" w:color="auto"/>
            <w:left w:val="none" w:sz="0" w:space="0" w:color="auto"/>
            <w:bottom w:val="none" w:sz="0" w:space="0" w:color="auto"/>
            <w:right w:val="none" w:sz="0" w:space="0" w:color="auto"/>
          </w:divBdr>
        </w:div>
      </w:divsChild>
    </w:div>
    <w:div w:id="332342973">
      <w:bodyDiv w:val="1"/>
      <w:marLeft w:val="0"/>
      <w:marRight w:val="0"/>
      <w:marTop w:val="0"/>
      <w:marBottom w:val="0"/>
      <w:divBdr>
        <w:top w:val="none" w:sz="0" w:space="0" w:color="auto"/>
        <w:left w:val="none" w:sz="0" w:space="0" w:color="auto"/>
        <w:bottom w:val="none" w:sz="0" w:space="0" w:color="auto"/>
        <w:right w:val="none" w:sz="0" w:space="0" w:color="auto"/>
      </w:divBdr>
      <w:divsChild>
        <w:div w:id="327100793">
          <w:marLeft w:val="0"/>
          <w:marRight w:val="0"/>
          <w:marTop w:val="0"/>
          <w:marBottom w:val="0"/>
          <w:divBdr>
            <w:top w:val="none" w:sz="0" w:space="0" w:color="auto"/>
            <w:left w:val="none" w:sz="0" w:space="0" w:color="auto"/>
            <w:bottom w:val="none" w:sz="0" w:space="0" w:color="auto"/>
            <w:right w:val="none" w:sz="0" w:space="0" w:color="auto"/>
          </w:divBdr>
        </w:div>
        <w:div w:id="740491850">
          <w:marLeft w:val="0"/>
          <w:marRight w:val="0"/>
          <w:marTop w:val="0"/>
          <w:marBottom w:val="0"/>
          <w:divBdr>
            <w:top w:val="none" w:sz="0" w:space="0" w:color="auto"/>
            <w:left w:val="none" w:sz="0" w:space="0" w:color="auto"/>
            <w:bottom w:val="none" w:sz="0" w:space="0" w:color="auto"/>
            <w:right w:val="none" w:sz="0" w:space="0" w:color="auto"/>
          </w:divBdr>
        </w:div>
        <w:div w:id="835219511">
          <w:marLeft w:val="0"/>
          <w:marRight w:val="0"/>
          <w:marTop w:val="0"/>
          <w:marBottom w:val="0"/>
          <w:divBdr>
            <w:top w:val="none" w:sz="0" w:space="0" w:color="auto"/>
            <w:left w:val="none" w:sz="0" w:space="0" w:color="auto"/>
            <w:bottom w:val="none" w:sz="0" w:space="0" w:color="auto"/>
            <w:right w:val="none" w:sz="0" w:space="0" w:color="auto"/>
          </w:divBdr>
        </w:div>
        <w:div w:id="1314529172">
          <w:marLeft w:val="0"/>
          <w:marRight w:val="0"/>
          <w:marTop w:val="0"/>
          <w:marBottom w:val="0"/>
          <w:divBdr>
            <w:top w:val="none" w:sz="0" w:space="0" w:color="auto"/>
            <w:left w:val="none" w:sz="0" w:space="0" w:color="auto"/>
            <w:bottom w:val="none" w:sz="0" w:space="0" w:color="auto"/>
            <w:right w:val="none" w:sz="0" w:space="0" w:color="auto"/>
          </w:divBdr>
        </w:div>
      </w:divsChild>
    </w:div>
    <w:div w:id="343938332">
      <w:bodyDiv w:val="1"/>
      <w:marLeft w:val="0"/>
      <w:marRight w:val="0"/>
      <w:marTop w:val="0"/>
      <w:marBottom w:val="0"/>
      <w:divBdr>
        <w:top w:val="none" w:sz="0" w:space="0" w:color="auto"/>
        <w:left w:val="none" w:sz="0" w:space="0" w:color="auto"/>
        <w:bottom w:val="none" w:sz="0" w:space="0" w:color="auto"/>
        <w:right w:val="none" w:sz="0" w:space="0" w:color="auto"/>
      </w:divBdr>
    </w:div>
    <w:div w:id="358895748">
      <w:bodyDiv w:val="1"/>
      <w:marLeft w:val="0"/>
      <w:marRight w:val="0"/>
      <w:marTop w:val="0"/>
      <w:marBottom w:val="0"/>
      <w:divBdr>
        <w:top w:val="none" w:sz="0" w:space="0" w:color="auto"/>
        <w:left w:val="none" w:sz="0" w:space="0" w:color="auto"/>
        <w:bottom w:val="none" w:sz="0" w:space="0" w:color="auto"/>
        <w:right w:val="none" w:sz="0" w:space="0" w:color="auto"/>
      </w:divBdr>
    </w:div>
    <w:div w:id="387461273">
      <w:bodyDiv w:val="1"/>
      <w:marLeft w:val="0"/>
      <w:marRight w:val="0"/>
      <w:marTop w:val="0"/>
      <w:marBottom w:val="0"/>
      <w:divBdr>
        <w:top w:val="none" w:sz="0" w:space="0" w:color="auto"/>
        <w:left w:val="none" w:sz="0" w:space="0" w:color="auto"/>
        <w:bottom w:val="none" w:sz="0" w:space="0" w:color="auto"/>
        <w:right w:val="none" w:sz="0" w:space="0" w:color="auto"/>
      </w:divBdr>
      <w:divsChild>
        <w:div w:id="414783336">
          <w:marLeft w:val="0"/>
          <w:marRight w:val="0"/>
          <w:marTop w:val="0"/>
          <w:marBottom w:val="0"/>
          <w:divBdr>
            <w:top w:val="none" w:sz="0" w:space="0" w:color="auto"/>
            <w:left w:val="none" w:sz="0" w:space="0" w:color="auto"/>
            <w:bottom w:val="none" w:sz="0" w:space="0" w:color="auto"/>
            <w:right w:val="none" w:sz="0" w:space="0" w:color="auto"/>
          </w:divBdr>
        </w:div>
        <w:div w:id="940995142">
          <w:marLeft w:val="0"/>
          <w:marRight w:val="0"/>
          <w:marTop w:val="0"/>
          <w:marBottom w:val="0"/>
          <w:divBdr>
            <w:top w:val="none" w:sz="0" w:space="0" w:color="auto"/>
            <w:left w:val="none" w:sz="0" w:space="0" w:color="auto"/>
            <w:bottom w:val="none" w:sz="0" w:space="0" w:color="auto"/>
            <w:right w:val="none" w:sz="0" w:space="0" w:color="auto"/>
          </w:divBdr>
        </w:div>
      </w:divsChild>
    </w:div>
    <w:div w:id="431707380">
      <w:bodyDiv w:val="1"/>
      <w:marLeft w:val="0"/>
      <w:marRight w:val="0"/>
      <w:marTop w:val="0"/>
      <w:marBottom w:val="0"/>
      <w:divBdr>
        <w:top w:val="none" w:sz="0" w:space="0" w:color="auto"/>
        <w:left w:val="none" w:sz="0" w:space="0" w:color="auto"/>
        <w:bottom w:val="none" w:sz="0" w:space="0" w:color="auto"/>
        <w:right w:val="none" w:sz="0" w:space="0" w:color="auto"/>
      </w:divBdr>
      <w:divsChild>
        <w:div w:id="45568093">
          <w:marLeft w:val="0"/>
          <w:marRight w:val="0"/>
          <w:marTop w:val="0"/>
          <w:marBottom w:val="0"/>
          <w:divBdr>
            <w:top w:val="none" w:sz="0" w:space="0" w:color="auto"/>
            <w:left w:val="none" w:sz="0" w:space="0" w:color="auto"/>
            <w:bottom w:val="none" w:sz="0" w:space="0" w:color="auto"/>
            <w:right w:val="none" w:sz="0" w:space="0" w:color="auto"/>
          </w:divBdr>
        </w:div>
        <w:div w:id="319887149">
          <w:marLeft w:val="0"/>
          <w:marRight w:val="0"/>
          <w:marTop w:val="0"/>
          <w:marBottom w:val="0"/>
          <w:divBdr>
            <w:top w:val="none" w:sz="0" w:space="0" w:color="auto"/>
            <w:left w:val="none" w:sz="0" w:space="0" w:color="auto"/>
            <w:bottom w:val="none" w:sz="0" w:space="0" w:color="auto"/>
            <w:right w:val="none" w:sz="0" w:space="0" w:color="auto"/>
          </w:divBdr>
        </w:div>
        <w:div w:id="1195073673">
          <w:marLeft w:val="0"/>
          <w:marRight w:val="0"/>
          <w:marTop w:val="0"/>
          <w:marBottom w:val="0"/>
          <w:divBdr>
            <w:top w:val="none" w:sz="0" w:space="0" w:color="auto"/>
            <w:left w:val="none" w:sz="0" w:space="0" w:color="auto"/>
            <w:bottom w:val="none" w:sz="0" w:space="0" w:color="auto"/>
            <w:right w:val="none" w:sz="0" w:space="0" w:color="auto"/>
          </w:divBdr>
        </w:div>
      </w:divsChild>
    </w:div>
    <w:div w:id="433748094">
      <w:bodyDiv w:val="1"/>
      <w:marLeft w:val="0"/>
      <w:marRight w:val="0"/>
      <w:marTop w:val="0"/>
      <w:marBottom w:val="0"/>
      <w:divBdr>
        <w:top w:val="none" w:sz="0" w:space="0" w:color="auto"/>
        <w:left w:val="none" w:sz="0" w:space="0" w:color="auto"/>
        <w:bottom w:val="none" w:sz="0" w:space="0" w:color="auto"/>
        <w:right w:val="none" w:sz="0" w:space="0" w:color="auto"/>
      </w:divBdr>
      <w:divsChild>
        <w:div w:id="552081837">
          <w:marLeft w:val="0"/>
          <w:marRight w:val="0"/>
          <w:marTop w:val="0"/>
          <w:marBottom w:val="0"/>
          <w:divBdr>
            <w:top w:val="none" w:sz="0" w:space="0" w:color="auto"/>
            <w:left w:val="none" w:sz="0" w:space="0" w:color="auto"/>
            <w:bottom w:val="none" w:sz="0" w:space="0" w:color="auto"/>
            <w:right w:val="none" w:sz="0" w:space="0" w:color="auto"/>
          </w:divBdr>
        </w:div>
        <w:div w:id="1426262574">
          <w:marLeft w:val="0"/>
          <w:marRight w:val="0"/>
          <w:marTop w:val="0"/>
          <w:marBottom w:val="0"/>
          <w:divBdr>
            <w:top w:val="none" w:sz="0" w:space="0" w:color="auto"/>
            <w:left w:val="none" w:sz="0" w:space="0" w:color="auto"/>
            <w:bottom w:val="none" w:sz="0" w:space="0" w:color="auto"/>
            <w:right w:val="none" w:sz="0" w:space="0" w:color="auto"/>
          </w:divBdr>
        </w:div>
      </w:divsChild>
    </w:div>
    <w:div w:id="455871226">
      <w:bodyDiv w:val="1"/>
      <w:marLeft w:val="0"/>
      <w:marRight w:val="0"/>
      <w:marTop w:val="0"/>
      <w:marBottom w:val="0"/>
      <w:divBdr>
        <w:top w:val="none" w:sz="0" w:space="0" w:color="auto"/>
        <w:left w:val="none" w:sz="0" w:space="0" w:color="auto"/>
        <w:bottom w:val="none" w:sz="0" w:space="0" w:color="auto"/>
        <w:right w:val="none" w:sz="0" w:space="0" w:color="auto"/>
      </w:divBdr>
      <w:divsChild>
        <w:div w:id="255789524">
          <w:marLeft w:val="0"/>
          <w:marRight w:val="0"/>
          <w:marTop w:val="0"/>
          <w:marBottom w:val="0"/>
          <w:divBdr>
            <w:top w:val="none" w:sz="0" w:space="0" w:color="auto"/>
            <w:left w:val="none" w:sz="0" w:space="0" w:color="auto"/>
            <w:bottom w:val="none" w:sz="0" w:space="0" w:color="auto"/>
            <w:right w:val="none" w:sz="0" w:space="0" w:color="auto"/>
          </w:divBdr>
        </w:div>
        <w:div w:id="1306933863">
          <w:marLeft w:val="0"/>
          <w:marRight w:val="0"/>
          <w:marTop w:val="0"/>
          <w:marBottom w:val="0"/>
          <w:divBdr>
            <w:top w:val="none" w:sz="0" w:space="0" w:color="auto"/>
            <w:left w:val="none" w:sz="0" w:space="0" w:color="auto"/>
            <w:bottom w:val="none" w:sz="0" w:space="0" w:color="auto"/>
            <w:right w:val="none" w:sz="0" w:space="0" w:color="auto"/>
          </w:divBdr>
        </w:div>
      </w:divsChild>
    </w:div>
    <w:div w:id="480274900">
      <w:bodyDiv w:val="1"/>
      <w:marLeft w:val="0"/>
      <w:marRight w:val="0"/>
      <w:marTop w:val="0"/>
      <w:marBottom w:val="0"/>
      <w:divBdr>
        <w:top w:val="none" w:sz="0" w:space="0" w:color="auto"/>
        <w:left w:val="none" w:sz="0" w:space="0" w:color="auto"/>
        <w:bottom w:val="none" w:sz="0" w:space="0" w:color="auto"/>
        <w:right w:val="none" w:sz="0" w:space="0" w:color="auto"/>
      </w:divBdr>
    </w:div>
    <w:div w:id="484317528">
      <w:bodyDiv w:val="1"/>
      <w:marLeft w:val="0"/>
      <w:marRight w:val="0"/>
      <w:marTop w:val="0"/>
      <w:marBottom w:val="0"/>
      <w:divBdr>
        <w:top w:val="none" w:sz="0" w:space="0" w:color="auto"/>
        <w:left w:val="none" w:sz="0" w:space="0" w:color="auto"/>
        <w:bottom w:val="none" w:sz="0" w:space="0" w:color="auto"/>
        <w:right w:val="none" w:sz="0" w:space="0" w:color="auto"/>
      </w:divBdr>
    </w:div>
    <w:div w:id="487093132">
      <w:bodyDiv w:val="1"/>
      <w:marLeft w:val="0"/>
      <w:marRight w:val="0"/>
      <w:marTop w:val="0"/>
      <w:marBottom w:val="0"/>
      <w:divBdr>
        <w:top w:val="none" w:sz="0" w:space="0" w:color="auto"/>
        <w:left w:val="none" w:sz="0" w:space="0" w:color="auto"/>
        <w:bottom w:val="none" w:sz="0" w:space="0" w:color="auto"/>
        <w:right w:val="none" w:sz="0" w:space="0" w:color="auto"/>
      </w:divBdr>
      <w:divsChild>
        <w:div w:id="691493600">
          <w:marLeft w:val="0"/>
          <w:marRight w:val="0"/>
          <w:marTop w:val="0"/>
          <w:marBottom w:val="0"/>
          <w:divBdr>
            <w:top w:val="none" w:sz="0" w:space="0" w:color="auto"/>
            <w:left w:val="none" w:sz="0" w:space="0" w:color="auto"/>
            <w:bottom w:val="none" w:sz="0" w:space="0" w:color="auto"/>
            <w:right w:val="none" w:sz="0" w:space="0" w:color="auto"/>
          </w:divBdr>
        </w:div>
        <w:div w:id="851646497">
          <w:marLeft w:val="0"/>
          <w:marRight w:val="0"/>
          <w:marTop w:val="0"/>
          <w:marBottom w:val="0"/>
          <w:divBdr>
            <w:top w:val="none" w:sz="0" w:space="0" w:color="auto"/>
            <w:left w:val="none" w:sz="0" w:space="0" w:color="auto"/>
            <w:bottom w:val="none" w:sz="0" w:space="0" w:color="auto"/>
            <w:right w:val="none" w:sz="0" w:space="0" w:color="auto"/>
          </w:divBdr>
        </w:div>
        <w:div w:id="905646683">
          <w:marLeft w:val="0"/>
          <w:marRight w:val="0"/>
          <w:marTop w:val="0"/>
          <w:marBottom w:val="0"/>
          <w:divBdr>
            <w:top w:val="none" w:sz="0" w:space="0" w:color="auto"/>
            <w:left w:val="none" w:sz="0" w:space="0" w:color="auto"/>
            <w:bottom w:val="none" w:sz="0" w:space="0" w:color="auto"/>
            <w:right w:val="none" w:sz="0" w:space="0" w:color="auto"/>
          </w:divBdr>
        </w:div>
        <w:div w:id="1345785277">
          <w:marLeft w:val="0"/>
          <w:marRight w:val="0"/>
          <w:marTop w:val="0"/>
          <w:marBottom w:val="0"/>
          <w:divBdr>
            <w:top w:val="none" w:sz="0" w:space="0" w:color="auto"/>
            <w:left w:val="none" w:sz="0" w:space="0" w:color="auto"/>
            <w:bottom w:val="none" w:sz="0" w:space="0" w:color="auto"/>
            <w:right w:val="none" w:sz="0" w:space="0" w:color="auto"/>
          </w:divBdr>
        </w:div>
        <w:div w:id="1480926525">
          <w:marLeft w:val="0"/>
          <w:marRight w:val="0"/>
          <w:marTop w:val="0"/>
          <w:marBottom w:val="0"/>
          <w:divBdr>
            <w:top w:val="none" w:sz="0" w:space="0" w:color="auto"/>
            <w:left w:val="none" w:sz="0" w:space="0" w:color="auto"/>
            <w:bottom w:val="none" w:sz="0" w:space="0" w:color="auto"/>
            <w:right w:val="none" w:sz="0" w:space="0" w:color="auto"/>
          </w:divBdr>
        </w:div>
        <w:div w:id="1559782185">
          <w:marLeft w:val="0"/>
          <w:marRight w:val="0"/>
          <w:marTop w:val="0"/>
          <w:marBottom w:val="0"/>
          <w:divBdr>
            <w:top w:val="none" w:sz="0" w:space="0" w:color="auto"/>
            <w:left w:val="none" w:sz="0" w:space="0" w:color="auto"/>
            <w:bottom w:val="none" w:sz="0" w:space="0" w:color="auto"/>
            <w:right w:val="none" w:sz="0" w:space="0" w:color="auto"/>
          </w:divBdr>
        </w:div>
        <w:div w:id="2039503757">
          <w:marLeft w:val="0"/>
          <w:marRight w:val="0"/>
          <w:marTop w:val="0"/>
          <w:marBottom w:val="0"/>
          <w:divBdr>
            <w:top w:val="none" w:sz="0" w:space="0" w:color="auto"/>
            <w:left w:val="none" w:sz="0" w:space="0" w:color="auto"/>
            <w:bottom w:val="none" w:sz="0" w:space="0" w:color="auto"/>
            <w:right w:val="none" w:sz="0" w:space="0" w:color="auto"/>
          </w:divBdr>
        </w:div>
      </w:divsChild>
    </w:div>
    <w:div w:id="493687547">
      <w:bodyDiv w:val="1"/>
      <w:marLeft w:val="0"/>
      <w:marRight w:val="0"/>
      <w:marTop w:val="0"/>
      <w:marBottom w:val="0"/>
      <w:divBdr>
        <w:top w:val="none" w:sz="0" w:space="0" w:color="auto"/>
        <w:left w:val="none" w:sz="0" w:space="0" w:color="auto"/>
        <w:bottom w:val="none" w:sz="0" w:space="0" w:color="auto"/>
        <w:right w:val="none" w:sz="0" w:space="0" w:color="auto"/>
      </w:divBdr>
    </w:div>
    <w:div w:id="547960595">
      <w:bodyDiv w:val="1"/>
      <w:marLeft w:val="0"/>
      <w:marRight w:val="0"/>
      <w:marTop w:val="0"/>
      <w:marBottom w:val="0"/>
      <w:divBdr>
        <w:top w:val="none" w:sz="0" w:space="0" w:color="auto"/>
        <w:left w:val="none" w:sz="0" w:space="0" w:color="auto"/>
        <w:bottom w:val="none" w:sz="0" w:space="0" w:color="auto"/>
        <w:right w:val="none" w:sz="0" w:space="0" w:color="auto"/>
      </w:divBdr>
      <w:divsChild>
        <w:div w:id="277958202">
          <w:marLeft w:val="0"/>
          <w:marRight w:val="0"/>
          <w:marTop w:val="0"/>
          <w:marBottom w:val="0"/>
          <w:divBdr>
            <w:top w:val="none" w:sz="0" w:space="0" w:color="auto"/>
            <w:left w:val="none" w:sz="0" w:space="0" w:color="auto"/>
            <w:bottom w:val="none" w:sz="0" w:space="0" w:color="auto"/>
            <w:right w:val="none" w:sz="0" w:space="0" w:color="auto"/>
          </w:divBdr>
        </w:div>
        <w:div w:id="1609851391">
          <w:marLeft w:val="0"/>
          <w:marRight w:val="0"/>
          <w:marTop w:val="0"/>
          <w:marBottom w:val="0"/>
          <w:divBdr>
            <w:top w:val="none" w:sz="0" w:space="0" w:color="auto"/>
            <w:left w:val="none" w:sz="0" w:space="0" w:color="auto"/>
            <w:bottom w:val="none" w:sz="0" w:space="0" w:color="auto"/>
            <w:right w:val="none" w:sz="0" w:space="0" w:color="auto"/>
          </w:divBdr>
        </w:div>
      </w:divsChild>
    </w:div>
    <w:div w:id="564533069">
      <w:bodyDiv w:val="1"/>
      <w:marLeft w:val="0"/>
      <w:marRight w:val="0"/>
      <w:marTop w:val="0"/>
      <w:marBottom w:val="0"/>
      <w:divBdr>
        <w:top w:val="none" w:sz="0" w:space="0" w:color="auto"/>
        <w:left w:val="none" w:sz="0" w:space="0" w:color="auto"/>
        <w:bottom w:val="none" w:sz="0" w:space="0" w:color="auto"/>
        <w:right w:val="none" w:sz="0" w:space="0" w:color="auto"/>
      </w:divBdr>
    </w:div>
    <w:div w:id="602372891">
      <w:bodyDiv w:val="1"/>
      <w:marLeft w:val="0"/>
      <w:marRight w:val="0"/>
      <w:marTop w:val="0"/>
      <w:marBottom w:val="0"/>
      <w:divBdr>
        <w:top w:val="none" w:sz="0" w:space="0" w:color="auto"/>
        <w:left w:val="none" w:sz="0" w:space="0" w:color="auto"/>
        <w:bottom w:val="none" w:sz="0" w:space="0" w:color="auto"/>
        <w:right w:val="none" w:sz="0" w:space="0" w:color="auto"/>
      </w:divBdr>
      <w:divsChild>
        <w:div w:id="25058999">
          <w:marLeft w:val="0"/>
          <w:marRight w:val="0"/>
          <w:marTop w:val="0"/>
          <w:marBottom w:val="0"/>
          <w:divBdr>
            <w:top w:val="none" w:sz="0" w:space="0" w:color="auto"/>
            <w:left w:val="none" w:sz="0" w:space="0" w:color="auto"/>
            <w:bottom w:val="none" w:sz="0" w:space="0" w:color="auto"/>
            <w:right w:val="none" w:sz="0" w:space="0" w:color="auto"/>
          </w:divBdr>
        </w:div>
        <w:div w:id="764228793">
          <w:marLeft w:val="0"/>
          <w:marRight w:val="0"/>
          <w:marTop w:val="0"/>
          <w:marBottom w:val="0"/>
          <w:divBdr>
            <w:top w:val="none" w:sz="0" w:space="0" w:color="auto"/>
            <w:left w:val="none" w:sz="0" w:space="0" w:color="auto"/>
            <w:bottom w:val="none" w:sz="0" w:space="0" w:color="auto"/>
            <w:right w:val="none" w:sz="0" w:space="0" w:color="auto"/>
          </w:divBdr>
        </w:div>
        <w:div w:id="766851958">
          <w:marLeft w:val="0"/>
          <w:marRight w:val="0"/>
          <w:marTop w:val="0"/>
          <w:marBottom w:val="0"/>
          <w:divBdr>
            <w:top w:val="none" w:sz="0" w:space="0" w:color="auto"/>
            <w:left w:val="none" w:sz="0" w:space="0" w:color="auto"/>
            <w:bottom w:val="none" w:sz="0" w:space="0" w:color="auto"/>
            <w:right w:val="none" w:sz="0" w:space="0" w:color="auto"/>
          </w:divBdr>
        </w:div>
      </w:divsChild>
    </w:div>
    <w:div w:id="618873198">
      <w:bodyDiv w:val="1"/>
      <w:marLeft w:val="0"/>
      <w:marRight w:val="0"/>
      <w:marTop w:val="0"/>
      <w:marBottom w:val="0"/>
      <w:divBdr>
        <w:top w:val="none" w:sz="0" w:space="0" w:color="auto"/>
        <w:left w:val="none" w:sz="0" w:space="0" w:color="auto"/>
        <w:bottom w:val="none" w:sz="0" w:space="0" w:color="auto"/>
        <w:right w:val="none" w:sz="0" w:space="0" w:color="auto"/>
      </w:divBdr>
      <w:divsChild>
        <w:div w:id="35544873">
          <w:marLeft w:val="0"/>
          <w:marRight w:val="0"/>
          <w:marTop w:val="0"/>
          <w:marBottom w:val="0"/>
          <w:divBdr>
            <w:top w:val="none" w:sz="0" w:space="0" w:color="auto"/>
            <w:left w:val="none" w:sz="0" w:space="0" w:color="auto"/>
            <w:bottom w:val="none" w:sz="0" w:space="0" w:color="auto"/>
            <w:right w:val="none" w:sz="0" w:space="0" w:color="auto"/>
          </w:divBdr>
        </w:div>
        <w:div w:id="1221013985">
          <w:marLeft w:val="0"/>
          <w:marRight w:val="0"/>
          <w:marTop w:val="0"/>
          <w:marBottom w:val="0"/>
          <w:divBdr>
            <w:top w:val="none" w:sz="0" w:space="0" w:color="auto"/>
            <w:left w:val="none" w:sz="0" w:space="0" w:color="auto"/>
            <w:bottom w:val="none" w:sz="0" w:space="0" w:color="auto"/>
            <w:right w:val="none" w:sz="0" w:space="0" w:color="auto"/>
          </w:divBdr>
        </w:div>
        <w:div w:id="2028630595">
          <w:marLeft w:val="0"/>
          <w:marRight w:val="0"/>
          <w:marTop w:val="0"/>
          <w:marBottom w:val="0"/>
          <w:divBdr>
            <w:top w:val="none" w:sz="0" w:space="0" w:color="auto"/>
            <w:left w:val="none" w:sz="0" w:space="0" w:color="auto"/>
            <w:bottom w:val="none" w:sz="0" w:space="0" w:color="auto"/>
            <w:right w:val="none" w:sz="0" w:space="0" w:color="auto"/>
          </w:divBdr>
        </w:div>
      </w:divsChild>
    </w:div>
    <w:div w:id="650137043">
      <w:bodyDiv w:val="1"/>
      <w:marLeft w:val="0"/>
      <w:marRight w:val="0"/>
      <w:marTop w:val="0"/>
      <w:marBottom w:val="0"/>
      <w:divBdr>
        <w:top w:val="none" w:sz="0" w:space="0" w:color="auto"/>
        <w:left w:val="none" w:sz="0" w:space="0" w:color="auto"/>
        <w:bottom w:val="none" w:sz="0" w:space="0" w:color="auto"/>
        <w:right w:val="none" w:sz="0" w:space="0" w:color="auto"/>
      </w:divBdr>
      <w:divsChild>
        <w:div w:id="274992438">
          <w:marLeft w:val="0"/>
          <w:marRight w:val="0"/>
          <w:marTop w:val="0"/>
          <w:marBottom w:val="0"/>
          <w:divBdr>
            <w:top w:val="none" w:sz="0" w:space="0" w:color="auto"/>
            <w:left w:val="none" w:sz="0" w:space="0" w:color="auto"/>
            <w:bottom w:val="none" w:sz="0" w:space="0" w:color="auto"/>
            <w:right w:val="none" w:sz="0" w:space="0" w:color="auto"/>
          </w:divBdr>
        </w:div>
        <w:div w:id="1476875172">
          <w:marLeft w:val="0"/>
          <w:marRight w:val="0"/>
          <w:marTop w:val="0"/>
          <w:marBottom w:val="0"/>
          <w:divBdr>
            <w:top w:val="none" w:sz="0" w:space="0" w:color="auto"/>
            <w:left w:val="none" w:sz="0" w:space="0" w:color="auto"/>
            <w:bottom w:val="none" w:sz="0" w:space="0" w:color="auto"/>
            <w:right w:val="none" w:sz="0" w:space="0" w:color="auto"/>
          </w:divBdr>
        </w:div>
        <w:div w:id="1324426921">
          <w:marLeft w:val="0"/>
          <w:marRight w:val="0"/>
          <w:marTop w:val="0"/>
          <w:marBottom w:val="0"/>
          <w:divBdr>
            <w:top w:val="none" w:sz="0" w:space="0" w:color="auto"/>
            <w:left w:val="none" w:sz="0" w:space="0" w:color="auto"/>
            <w:bottom w:val="none" w:sz="0" w:space="0" w:color="auto"/>
            <w:right w:val="none" w:sz="0" w:space="0" w:color="auto"/>
          </w:divBdr>
        </w:div>
      </w:divsChild>
    </w:div>
    <w:div w:id="685793981">
      <w:bodyDiv w:val="1"/>
      <w:marLeft w:val="0"/>
      <w:marRight w:val="0"/>
      <w:marTop w:val="0"/>
      <w:marBottom w:val="0"/>
      <w:divBdr>
        <w:top w:val="none" w:sz="0" w:space="0" w:color="auto"/>
        <w:left w:val="none" w:sz="0" w:space="0" w:color="auto"/>
        <w:bottom w:val="none" w:sz="0" w:space="0" w:color="auto"/>
        <w:right w:val="none" w:sz="0" w:space="0" w:color="auto"/>
      </w:divBdr>
    </w:div>
    <w:div w:id="704142027">
      <w:bodyDiv w:val="1"/>
      <w:marLeft w:val="0"/>
      <w:marRight w:val="0"/>
      <w:marTop w:val="0"/>
      <w:marBottom w:val="0"/>
      <w:divBdr>
        <w:top w:val="none" w:sz="0" w:space="0" w:color="auto"/>
        <w:left w:val="none" w:sz="0" w:space="0" w:color="auto"/>
        <w:bottom w:val="none" w:sz="0" w:space="0" w:color="auto"/>
        <w:right w:val="none" w:sz="0" w:space="0" w:color="auto"/>
      </w:divBdr>
    </w:div>
    <w:div w:id="736442100">
      <w:bodyDiv w:val="1"/>
      <w:marLeft w:val="0"/>
      <w:marRight w:val="0"/>
      <w:marTop w:val="0"/>
      <w:marBottom w:val="0"/>
      <w:divBdr>
        <w:top w:val="none" w:sz="0" w:space="0" w:color="auto"/>
        <w:left w:val="none" w:sz="0" w:space="0" w:color="auto"/>
        <w:bottom w:val="none" w:sz="0" w:space="0" w:color="auto"/>
        <w:right w:val="none" w:sz="0" w:space="0" w:color="auto"/>
      </w:divBdr>
    </w:div>
    <w:div w:id="772819000">
      <w:bodyDiv w:val="1"/>
      <w:marLeft w:val="0"/>
      <w:marRight w:val="0"/>
      <w:marTop w:val="0"/>
      <w:marBottom w:val="0"/>
      <w:divBdr>
        <w:top w:val="none" w:sz="0" w:space="0" w:color="auto"/>
        <w:left w:val="none" w:sz="0" w:space="0" w:color="auto"/>
        <w:bottom w:val="none" w:sz="0" w:space="0" w:color="auto"/>
        <w:right w:val="none" w:sz="0" w:space="0" w:color="auto"/>
      </w:divBdr>
    </w:div>
    <w:div w:id="808598578">
      <w:bodyDiv w:val="1"/>
      <w:marLeft w:val="0"/>
      <w:marRight w:val="0"/>
      <w:marTop w:val="0"/>
      <w:marBottom w:val="0"/>
      <w:divBdr>
        <w:top w:val="none" w:sz="0" w:space="0" w:color="auto"/>
        <w:left w:val="none" w:sz="0" w:space="0" w:color="auto"/>
        <w:bottom w:val="none" w:sz="0" w:space="0" w:color="auto"/>
        <w:right w:val="none" w:sz="0" w:space="0" w:color="auto"/>
      </w:divBdr>
    </w:div>
    <w:div w:id="816187924">
      <w:bodyDiv w:val="1"/>
      <w:marLeft w:val="0"/>
      <w:marRight w:val="0"/>
      <w:marTop w:val="0"/>
      <w:marBottom w:val="0"/>
      <w:divBdr>
        <w:top w:val="none" w:sz="0" w:space="0" w:color="auto"/>
        <w:left w:val="none" w:sz="0" w:space="0" w:color="auto"/>
        <w:bottom w:val="none" w:sz="0" w:space="0" w:color="auto"/>
        <w:right w:val="none" w:sz="0" w:space="0" w:color="auto"/>
      </w:divBdr>
      <w:divsChild>
        <w:div w:id="399181268">
          <w:marLeft w:val="0"/>
          <w:marRight w:val="0"/>
          <w:marTop w:val="0"/>
          <w:marBottom w:val="0"/>
          <w:divBdr>
            <w:top w:val="none" w:sz="0" w:space="0" w:color="auto"/>
            <w:left w:val="none" w:sz="0" w:space="0" w:color="auto"/>
            <w:bottom w:val="none" w:sz="0" w:space="0" w:color="auto"/>
            <w:right w:val="none" w:sz="0" w:space="0" w:color="auto"/>
          </w:divBdr>
        </w:div>
        <w:div w:id="1497841654">
          <w:marLeft w:val="0"/>
          <w:marRight w:val="0"/>
          <w:marTop w:val="0"/>
          <w:marBottom w:val="0"/>
          <w:divBdr>
            <w:top w:val="none" w:sz="0" w:space="0" w:color="auto"/>
            <w:left w:val="none" w:sz="0" w:space="0" w:color="auto"/>
            <w:bottom w:val="none" w:sz="0" w:space="0" w:color="auto"/>
            <w:right w:val="none" w:sz="0" w:space="0" w:color="auto"/>
          </w:divBdr>
        </w:div>
        <w:div w:id="1548031258">
          <w:marLeft w:val="0"/>
          <w:marRight w:val="0"/>
          <w:marTop w:val="0"/>
          <w:marBottom w:val="0"/>
          <w:divBdr>
            <w:top w:val="none" w:sz="0" w:space="0" w:color="auto"/>
            <w:left w:val="none" w:sz="0" w:space="0" w:color="auto"/>
            <w:bottom w:val="none" w:sz="0" w:space="0" w:color="auto"/>
            <w:right w:val="none" w:sz="0" w:space="0" w:color="auto"/>
          </w:divBdr>
        </w:div>
      </w:divsChild>
    </w:div>
    <w:div w:id="841435646">
      <w:bodyDiv w:val="1"/>
      <w:marLeft w:val="0"/>
      <w:marRight w:val="0"/>
      <w:marTop w:val="0"/>
      <w:marBottom w:val="0"/>
      <w:divBdr>
        <w:top w:val="none" w:sz="0" w:space="0" w:color="auto"/>
        <w:left w:val="none" w:sz="0" w:space="0" w:color="auto"/>
        <w:bottom w:val="none" w:sz="0" w:space="0" w:color="auto"/>
        <w:right w:val="none" w:sz="0" w:space="0" w:color="auto"/>
      </w:divBdr>
    </w:div>
    <w:div w:id="847673629">
      <w:bodyDiv w:val="1"/>
      <w:marLeft w:val="0"/>
      <w:marRight w:val="0"/>
      <w:marTop w:val="0"/>
      <w:marBottom w:val="0"/>
      <w:divBdr>
        <w:top w:val="none" w:sz="0" w:space="0" w:color="auto"/>
        <w:left w:val="none" w:sz="0" w:space="0" w:color="auto"/>
        <w:bottom w:val="none" w:sz="0" w:space="0" w:color="auto"/>
        <w:right w:val="none" w:sz="0" w:space="0" w:color="auto"/>
      </w:divBdr>
    </w:div>
    <w:div w:id="877935584">
      <w:bodyDiv w:val="1"/>
      <w:marLeft w:val="0"/>
      <w:marRight w:val="0"/>
      <w:marTop w:val="0"/>
      <w:marBottom w:val="0"/>
      <w:divBdr>
        <w:top w:val="none" w:sz="0" w:space="0" w:color="auto"/>
        <w:left w:val="none" w:sz="0" w:space="0" w:color="auto"/>
        <w:bottom w:val="none" w:sz="0" w:space="0" w:color="auto"/>
        <w:right w:val="none" w:sz="0" w:space="0" w:color="auto"/>
      </w:divBdr>
      <w:divsChild>
        <w:div w:id="208611739">
          <w:marLeft w:val="0"/>
          <w:marRight w:val="0"/>
          <w:marTop w:val="0"/>
          <w:marBottom w:val="0"/>
          <w:divBdr>
            <w:top w:val="none" w:sz="0" w:space="0" w:color="auto"/>
            <w:left w:val="none" w:sz="0" w:space="0" w:color="auto"/>
            <w:bottom w:val="none" w:sz="0" w:space="0" w:color="auto"/>
            <w:right w:val="none" w:sz="0" w:space="0" w:color="auto"/>
          </w:divBdr>
        </w:div>
        <w:div w:id="1009992311">
          <w:marLeft w:val="0"/>
          <w:marRight w:val="0"/>
          <w:marTop w:val="0"/>
          <w:marBottom w:val="0"/>
          <w:divBdr>
            <w:top w:val="none" w:sz="0" w:space="0" w:color="auto"/>
            <w:left w:val="none" w:sz="0" w:space="0" w:color="auto"/>
            <w:bottom w:val="none" w:sz="0" w:space="0" w:color="auto"/>
            <w:right w:val="none" w:sz="0" w:space="0" w:color="auto"/>
          </w:divBdr>
        </w:div>
        <w:div w:id="1879124922">
          <w:marLeft w:val="0"/>
          <w:marRight w:val="0"/>
          <w:marTop w:val="0"/>
          <w:marBottom w:val="0"/>
          <w:divBdr>
            <w:top w:val="none" w:sz="0" w:space="0" w:color="auto"/>
            <w:left w:val="none" w:sz="0" w:space="0" w:color="auto"/>
            <w:bottom w:val="none" w:sz="0" w:space="0" w:color="auto"/>
            <w:right w:val="none" w:sz="0" w:space="0" w:color="auto"/>
          </w:divBdr>
        </w:div>
      </w:divsChild>
    </w:div>
    <w:div w:id="973025788">
      <w:bodyDiv w:val="1"/>
      <w:marLeft w:val="0"/>
      <w:marRight w:val="0"/>
      <w:marTop w:val="0"/>
      <w:marBottom w:val="0"/>
      <w:divBdr>
        <w:top w:val="none" w:sz="0" w:space="0" w:color="auto"/>
        <w:left w:val="none" w:sz="0" w:space="0" w:color="auto"/>
        <w:bottom w:val="none" w:sz="0" w:space="0" w:color="auto"/>
        <w:right w:val="none" w:sz="0" w:space="0" w:color="auto"/>
      </w:divBdr>
    </w:div>
    <w:div w:id="973560278">
      <w:bodyDiv w:val="1"/>
      <w:marLeft w:val="0"/>
      <w:marRight w:val="0"/>
      <w:marTop w:val="0"/>
      <w:marBottom w:val="0"/>
      <w:divBdr>
        <w:top w:val="none" w:sz="0" w:space="0" w:color="auto"/>
        <w:left w:val="none" w:sz="0" w:space="0" w:color="auto"/>
        <w:bottom w:val="none" w:sz="0" w:space="0" w:color="auto"/>
        <w:right w:val="none" w:sz="0" w:space="0" w:color="auto"/>
      </w:divBdr>
      <w:divsChild>
        <w:div w:id="2014523432">
          <w:marLeft w:val="0"/>
          <w:marRight w:val="0"/>
          <w:marTop w:val="0"/>
          <w:marBottom w:val="0"/>
          <w:divBdr>
            <w:top w:val="none" w:sz="0" w:space="0" w:color="auto"/>
            <w:left w:val="none" w:sz="0" w:space="0" w:color="auto"/>
            <w:bottom w:val="none" w:sz="0" w:space="0" w:color="auto"/>
            <w:right w:val="none" w:sz="0" w:space="0" w:color="auto"/>
          </w:divBdr>
        </w:div>
        <w:div w:id="261648344">
          <w:marLeft w:val="0"/>
          <w:marRight w:val="0"/>
          <w:marTop w:val="0"/>
          <w:marBottom w:val="0"/>
          <w:divBdr>
            <w:top w:val="none" w:sz="0" w:space="0" w:color="auto"/>
            <w:left w:val="none" w:sz="0" w:space="0" w:color="auto"/>
            <w:bottom w:val="none" w:sz="0" w:space="0" w:color="auto"/>
            <w:right w:val="none" w:sz="0" w:space="0" w:color="auto"/>
          </w:divBdr>
        </w:div>
        <w:div w:id="1354842471">
          <w:marLeft w:val="0"/>
          <w:marRight w:val="0"/>
          <w:marTop w:val="0"/>
          <w:marBottom w:val="0"/>
          <w:divBdr>
            <w:top w:val="none" w:sz="0" w:space="0" w:color="auto"/>
            <w:left w:val="none" w:sz="0" w:space="0" w:color="auto"/>
            <w:bottom w:val="none" w:sz="0" w:space="0" w:color="auto"/>
            <w:right w:val="none" w:sz="0" w:space="0" w:color="auto"/>
          </w:divBdr>
        </w:div>
      </w:divsChild>
    </w:div>
    <w:div w:id="990334295">
      <w:bodyDiv w:val="1"/>
      <w:marLeft w:val="0"/>
      <w:marRight w:val="0"/>
      <w:marTop w:val="0"/>
      <w:marBottom w:val="0"/>
      <w:divBdr>
        <w:top w:val="none" w:sz="0" w:space="0" w:color="auto"/>
        <w:left w:val="none" w:sz="0" w:space="0" w:color="auto"/>
        <w:bottom w:val="none" w:sz="0" w:space="0" w:color="auto"/>
        <w:right w:val="none" w:sz="0" w:space="0" w:color="auto"/>
      </w:divBdr>
      <w:divsChild>
        <w:div w:id="350188527">
          <w:marLeft w:val="0"/>
          <w:marRight w:val="0"/>
          <w:marTop w:val="0"/>
          <w:marBottom w:val="0"/>
          <w:divBdr>
            <w:top w:val="none" w:sz="0" w:space="0" w:color="auto"/>
            <w:left w:val="none" w:sz="0" w:space="0" w:color="auto"/>
            <w:bottom w:val="none" w:sz="0" w:space="0" w:color="auto"/>
            <w:right w:val="none" w:sz="0" w:space="0" w:color="auto"/>
          </w:divBdr>
        </w:div>
        <w:div w:id="366490718">
          <w:marLeft w:val="0"/>
          <w:marRight w:val="0"/>
          <w:marTop w:val="0"/>
          <w:marBottom w:val="0"/>
          <w:divBdr>
            <w:top w:val="none" w:sz="0" w:space="0" w:color="auto"/>
            <w:left w:val="none" w:sz="0" w:space="0" w:color="auto"/>
            <w:bottom w:val="none" w:sz="0" w:space="0" w:color="auto"/>
            <w:right w:val="none" w:sz="0" w:space="0" w:color="auto"/>
          </w:divBdr>
        </w:div>
      </w:divsChild>
    </w:div>
    <w:div w:id="1137919660">
      <w:bodyDiv w:val="1"/>
      <w:marLeft w:val="0"/>
      <w:marRight w:val="0"/>
      <w:marTop w:val="0"/>
      <w:marBottom w:val="0"/>
      <w:divBdr>
        <w:top w:val="none" w:sz="0" w:space="0" w:color="auto"/>
        <w:left w:val="none" w:sz="0" w:space="0" w:color="auto"/>
        <w:bottom w:val="none" w:sz="0" w:space="0" w:color="auto"/>
        <w:right w:val="none" w:sz="0" w:space="0" w:color="auto"/>
      </w:divBdr>
    </w:div>
    <w:div w:id="1154445740">
      <w:bodyDiv w:val="1"/>
      <w:marLeft w:val="0"/>
      <w:marRight w:val="0"/>
      <w:marTop w:val="0"/>
      <w:marBottom w:val="0"/>
      <w:divBdr>
        <w:top w:val="none" w:sz="0" w:space="0" w:color="auto"/>
        <w:left w:val="none" w:sz="0" w:space="0" w:color="auto"/>
        <w:bottom w:val="none" w:sz="0" w:space="0" w:color="auto"/>
        <w:right w:val="none" w:sz="0" w:space="0" w:color="auto"/>
      </w:divBdr>
      <w:divsChild>
        <w:div w:id="1354377497">
          <w:marLeft w:val="0"/>
          <w:marRight w:val="0"/>
          <w:marTop w:val="0"/>
          <w:marBottom w:val="0"/>
          <w:divBdr>
            <w:top w:val="none" w:sz="0" w:space="0" w:color="auto"/>
            <w:left w:val="none" w:sz="0" w:space="0" w:color="auto"/>
            <w:bottom w:val="none" w:sz="0" w:space="0" w:color="auto"/>
            <w:right w:val="none" w:sz="0" w:space="0" w:color="auto"/>
          </w:divBdr>
        </w:div>
      </w:divsChild>
    </w:div>
    <w:div w:id="1188906938">
      <w:bodyDiv w:val="1"/>
      <w:marLeft w:val="0"/>
      <w:marRight w:val="0"/>
      <w:marTop w:val="0"/>
      <w:marBottom w:val="0"/>
      <w:divBdr>
        <w:top w:val="none" w:sz="0" w:space="0" w:color="auto"/>
        <w:left w:val="none" w:sz="0" w:space="0" w:color="auto"/>
        <w:bottom w:val="none" w:sz="0" w:space="0" w:color="auto"/>
        <w:right w:val="none" w:sz="0" w:space="0" w:color="auto"/>
      </w:divBdr>
    </w:div>
    <w:div w:id="1265110957">
      <w:bodyDiv w:val="1"/>
      <w:marLeft w:val="0"/>
      <w:marRight w:val="0"/>
      <w:marTop w:val="0"/>
      <w:marBottom w:val="0"/>
      <w:divBdr>
        <w:top w:val="none" w:sz="0" w:space="0" w:color="auto"/>
        <w:left w:val="none" w:sz="0" w:space="0" w:color="auto"/>
        <w:bottom w:val="none" w:sz="0" w:space="0" w:color="auto"/>
        <w:right w:val="none" w:sz="0" w:space="0" w:color="auto"/>
      </w:divBdr>
    </w:div>
    <w:div w:id="1303315821">
      <w:bodyDiv w:val="1"/>
      <w:marLeft w:val="0"/>
      <w:marRight w:val="0"/>
      <w:marTop w:val="0"/>
      <w:marBottom w:val="0"/>
      <w:divBdr>
        <w:top w:val="none" w:sz="0" w:space="0" w:color="auto"/>
        <w:left w:val="none" w:sz="0" w:space="0" w:color="auto"/>
        <w:bottom w:val="none" w:sz="0" w:space="0" w:color="auto"/>
        <w:right w:val="none" w:sz="0" w:space="0" w:color="auto"/>
      </w:divBdr>
    </w:div>
    <w:div w:id="1339309362">
      <w:bodyDiv w:val="1"/>
      <w:marLeft w:val="0"/>
      <w:marRight w:val="0"/>
      <w:marTop w:val="0"/>
      <w:marBottom w:val="0"/>
      <w:divBdr>
        <w:top w:val="none" w:sz="0" w:space="0" w:color="auto"/>
        <w:left w:val="none" w:sz="0" w:space="0" w:color="auto"/>
        <w:bottom w:val="none" w:sz="0" w:space="0" w:color="auto"/>
        <w:right w:val="none" w:sz="0" w:space="0" w:color="auto"/>
      </w:divBdr>
      <w:divsChild>
        <w:div w:id="54201352">
          <w:marLeft w:val="0"/>
          <w:marRight w:val="0"/>
          <w:marTop w:val="0"/>
          <w:marBottom w:val="0"/>
          <w:divBdr>
            <w:top w:val="none" w:sz="0" w:space="0" w:color="auto"/>
            <w:left w:val="none" w:sz="0" w:space="0" w:color="auto"/>
            <w:bottom w:val="none" w:sz="0" w:space="0" w:color="auto"/>
            <w:right w:val="none" w:sz="0" w:space="0" w:color="auto"/>
          </w:divBdr>
        </w:div>
        <w:div w:id="1283881628">
          <w:marLeft w:val="0"/>
          <w:marRight w:val="0"/>
          <w:marTop w:val="0"/>
          <w:marBottom w:val="0"/>
          <w:divBdr>
            <w:top w:val="none" w:sz="0" w:space="0" w:color="auto"/>
            <w:left w:val="none" w:sz="0" w:space="0" w:color="auto"/>
            <w:bottom w:val="none" w:sz="0" w:space="0" w:color="auto"/>
            <w:right w:val="none" w:sz="0" w:space="0" w:color="auto"/>
          </w:divBdr>
        </w:div>
      </w:divsChild>
    </w:div>
    <w:div w:id="1345132825">
      <w:bodyDiv w:val="1"/>
      <w:marLeft w:val="0"/>
      <w:marRight w:val="0"/>
      <w:marTop w:val="0"/>
      <w:marBottom w:val="0"/>
      <w:divBdr>
        <w:top w:val="none" w:sz="0" w:space="0" w:color="auto"/>
        <w:left w:val="none" w:sz="0" w:space="0" w:color="auto"/>
        <w:bottom w:val="none" w:sz="0" w:space="0" w:color="auto"/>
        <w:right w:val="none" w:sz="0" w:space="0" w:color="auto"/>
      </w:divBdr>
      <w:divsChild>
        <w:div w:id="57678512">
          <w:marLeft w:val="0"/>
          <w:marRight w:val="0"/>
          <w:marTop w:val="0"/>
          <w:marBottom w:val="0"/>
          <w:divBdr>
            <w:top w:val="none" w:sz="0" w:space="0" w:color="auto"/>
            <w:left w:val="none" w:sz="0" w:space="0" w:color="auto"/>
            <w:bottom w:val="none" w:sz="0" w:space="0" w:color="auto"/>
            <w:right w:val="none" w:sz="0" w:space="0" w:color="auto"/>
          </w:divBdr>
        </w:div>
        <w:div w:id="281498411">
          <w:marLeft w:val="0"/>
          <w:marRight w:val="0"/>
          <w:marTop w:val="0"/>
          <w:marBottom w:val="0"/>
          <w:divBdr>
            <w:top w:val="none" w:sz="0" w:space="0" w:color="auto"/>
            <w:left w:val="none" w:sz="0" w:space="0" w:color="auto"/>
            <w:bottom w:val="none" w:sz="0" w:space="0" w:color="auto"/>
            <w:right w:val="none" w:sz="0" w:space="0" w:color="auto"/>
          </w:divBdr>
        </w:div>
        <w:div w:id="293757930">
          <w:marLeft w:val="0"/>
          <w:marRight w:val="0"/>
          <w:marTop w:val="0"/>
          <w:marBottom w:val="0"/>
          <w:divBdr>
            <w:top w:val="none" w:sz="0" w:space="0" w:color="auto"/>
            <w:left w:val="none" w:sz="0" w:space="0" w:color="auto"/>
            <w:bottom w:val="none" w:sz="0" w:space="0" w:color="auto"/>
            <w:right w:val="none" w:sz="0" w:space="0" w:color="auto"/>
          </w:divBdr>
        </w:div>
        <w:div w:id="313148728">
          <w:marLeft w:val="0"/>
          <w:marRight w:val="0"/>
          <w:marTop w:val="0"/>
          <w:marBottom w:val="0"/>
          <w:divBdr>
            <w:top w:val="none" w:sz="0" w:space="0" w:color="auto"/>
            <w:left w:val="none" w:sz="0" w:space="0" w:color="auto"/>
            <w:bottom w:val="none" w:sz="0" w:space="0" w:color="auto"/>
            <w:right w:val="none" w:sz="0" w:space="0" w:color="auto"/>
          </w:divBdr>
        </w:div>
        <w:div w:id="498620899">
          <w:marLeft w:val="0"/>
          <w:marRight w:val="0"/>
          <w:marTop w:val="0"/>
          <w:marBottom w:val="0"/>
          <w:divBdr>
            <w:top w:val="none" w:sz="0" w:space="0" w:color="auto"/>
            <w:left w:val="none" w:sz="0" w:space="0" w:color="auto"/>
            <w:bottom w:val="none" w:sz="0" w:space="0" w:color="auto"/>
            <w:right w:val="none" w:sz="0" w:space="0" w:color="auto"/>
          </w:divBdr>
        </w:div>
        <w:div w:id="751581429">
          <w:marLeft w:val="0"/>
          <w:marRight w:val="0"/>
          <w:marTop w:val="0"/>
          <w:marBottom w:val="0"/>
          <w:divBdr>
            <w:top w:val="none" w:sz="0" w:space="0" w:color="auto"/>
            <w:left w:val="none" w:sz="0" w:space="0" w:color="auto"/>
            <w:bottom w:val="none" w:sz="0" w:space="0" w:color="auto"/>
            <w:right w:val="none" w:sz="0" w:space="0" w:color="auto"/>
          </w:divBdr>
        </w:div>
        <w:div w:id="889417203">
          <w:marLeft w:val="0"/>
          <w:marRight w:val="0"/>
          <w:marTop w:val="0"/>
          <w:marBottom w:val="0"/>
          <w:divBdr>
            <w:top w:val="none" w:sz="0" w:space="0" w:color="auto"/>
            <w:left w:val="none" w:sz="0" w:space="0" w:color="auto"/>
            <w:bottom w:val="none" w:sz="0" w:space="0" w:color="auto"/>
            <w:right w:val="none" w:sz="0" w:space="0" w:color="auto"/>
          </w:divBdr>
        </w:div>
        <w:div w:id="908734503">
          <w:marLeft w:val="0"/>
          <w:marRight w:val="0"/>
          <w:marTop w:val="0"/>
          <w:marBottom w:val="0"/>
          <w:divBdr>
            <w:top w:val="none" w:sz="0" w:space="0" w:color="auto"/>
            <w:left w:val="none" w:sz="0" w:space="0" w:color="auto"/>
            <w:bottom w:val="none" w:sz="0" w:space="0" w:color="auto"/>
            <w:right w:val="none" w:sz="0" w:space="0" w:color="auto"/>
          </w:divBdr>
        </w:div>
        <w:div w:id="1030490096">
          <w:marLeft w:val="0"/>
          <w:marRight w:val="0"/>
          <w:marTop w:val="0"/>
          <w:marBottom w:val="0"/>
          <w:divBdr>
            <w:top w:val="none" w:sz="0" w:space="0" w:color="auto"/>
            <w:left w:val="none" w:sz="0" w:space="0" w:color="auto"/>
            <w:bottom w:val="none" w:sz="0" w:space="0" w:color="auto"/>
            <w:right w:val="none" w:sz="0" w:space="0" w:color="auto"/>
          </w:divBdr>
        </w:div>
        <w:div w:id="1458527599">
          <w:marLeft w:val="0"/>
          <w:marRight w:val="0"/>
          <w:marTop w:val="0"/>
          <w:marBottom w:val="0"/>
          <w:divBdr>
            <w:top w:val="none" w:sz="0" w:space="0" w:color="auto"/>
            <w:left w:val="none" w:sz="0" w:space="0" w:color="auto"/>
            <w:bottom w:val="none" w:sz="0" w:space="0" w:color="auto"/>
            <w:right w:val="none" w:sz="0" w:space="0" w:color="auto"/>
          </w:divBdr>
        </w:div>
        <w:div w:id="1857688428">
          <w:marLeft w:val="0"/>
          <w:marRight w:val="0"/>
          <w:marTop w:val="0"/>
          <w:marBottom w:val="0"/>
          <w:divBdr>
            <w:top w:val="none" w:sz="0" w:space="0" w:color="auto"/>
            <w:left w:val="none" w:sz="0" w:space="0" w:color="auto"/>
            <w:bottom w:val="none" w:sz="0" w:space="0" w:color="auto"/>
            <w:right w:val="none" w:sz="0" w:space="0" w:color="auto"/>
          </w:divBdr>
        </w:div>
      </w:divsChild>
    </w:div>
    <w:div w:id="1379011680">
      <w:bodyDiv w:val="1"/>
      <w:marLeft w:val="0"/>
      <w:marRight w:val="0"/>
      <w:marTop w:val="0"/>
      <w:marBottom w:val="0"/>
      <w:divBdr>
        <w:top w:val="none" w:sz="0" w:space="0" w:color="auto"/>
        <w:left w:val="none" w:sz="0" w:space="0" w:color="auto"/>
        <w:bottom w:val="none" w:sz="0" w:space="0" w:color="auto"/>
        <w:right w:val="none" w:sz="0" w:space="0" w:color="auto"/>
      </w:divBdr>
    </w:div>
    <w:div w:id="1381589159">
      <w:bodyDiv w:val="1"/>
      <w:marLeft w:val="0"/>
      <w:marRight w:val="0"/>
      <w:marTop w:val="0"/>
      <w:marBottom w:val="0"/>
      <w:divBdr>
        <w:top w:val="none" w:sz="0" w:space="0" w:color="auto"/>
        <w:left w:val="none" w:sz="0" w:space="0" w:color="auto"/>
        <w:bottom w:val="none" w:sz="0" w:space="0" w:color="auto"/>
        <w:right w:val="none" w:sz="0" w:space="0" w:color="auto"/>
      </w:divBdr>
    </w:div>
    <w:div w:id="1423986230">
      <w:bodyDiv w:val="1"/>
      <w:marLeft w:val="0"/>
      <w:marRight w:val="0"/>
      <w:marTop w:val="0"/>
      <w:marBottom w:val="0"/>
      <w:divBdr>
        <w:top w:val="none" w:sz="0" w:space="0" w:color="auto"/>
        <w:left w:val="none" w:sz="0" w:space="0" w:color="auto"/>
        <w:bottom w:val="none" w:sz="0" w:space="0" w:color="auto"/>
        <w:right w:val="none" w:sz="0" w:space="0" w:color="auto"/>
      </w:divBdr>
      <w:divsChild>
        <w:div w:id="175199370">
          <w:marLeft w:val="0"/>
          <w:marRight w:val="0"/>
          <w:marTop w:val="0"/>
          <w:marBottom w:val="0"/>
          <w:divBdr>
            <w:top w:val="none" w:sz="0" w:space="0" w:color="auto"/>
            <w:left w:val="none" w:sz="0" w:space="0" w:color="auto"/>
            <w:bottom w:val="none" w:sz="0" w:space="0" w:color="auto"/>
            <w:right w:val="none" w:sz="0" w:space="0" w:color="auto"/>
          </w:divBdr>
        </w:div>
        <w:div w:id="328557943">
          <w:marLeft w:val="0"/>
          <w:marRight w:val="0"/>
          <w:marTop w:val="0"/>
          <w:marBottom w:val="0"/>
          <w:divBdr>
            <w:top w:val="none" w:sz="0" w:space="0" w:color="auto"/>
            <w:left w:val="none" w:sz="0" w:space="0" w:color="auto"/>
            <w:bottom w:val="none" w:sz="0" w:space="0" w:color="auto"/>
            <w:right w:val="none" w:sz="0" w:space="0" w:color="auto"/>
          </w:divBdr>
        </w:div>
        <w:div w:id="488399910">
          <w:marLeft w:val="0"/>
          <w:marRight w:val="0"/>
          <w:marTop w:val="0"/>
          <w:marBottom w:val="0"/>
          <w:divBdr>
            <w:top w:val="none" w:sz="0" w:space="0" w:color="auto"/>
            <w:left w:val="none" w:sz="0" w:space="0" w:color="auto"/>
            <w:bottom w:val="none" w:sz="0" w:space="0" w:color="auto"/>
            <w:right w:val="none" w:sz="0" w:space="0" w:color="auto"/>
          </w:divBdr>
        </w:div>
        <w:div w:id="576668625">
          <w:marLeft w:val="0"/>
          <w:marRight w:val="0"/>
          <w:marTop w:val="0"/>
          <w:marBottom w:val="0"/>
          <w:divBdr>
            <w:top w:val="none" w:sz="0" w:space="0" w:color="auto"/>
            <w:left w:val="none" w:sz="0" w:space="0" w:color="auto"/>
            <w:bottom w:val="none" w:sz="0" w:space="0" w:color="auto"/>
            <w:right w:val="none" w:sz="0" w:space="0" w:color="auto"/>
          </w:divBdr>
        </w:div>
        <w:div w:id="588739299">
          <w:marLeft w:val="0"/>
          <w:marRight w:val="0"/>
          <w:marTop w:val="0"/>
          <w:marBottom w:val="0"/>
          <w:divBdr>
            <w:top w:val="none" w:sz="0" w:space="0" w:color="auto"/>
            <w:left w:val="none" w:sz="0" w:space="0" w:color="auto"/>
            <w:bottom w:val="none" w:sz="0" w:space="0" w:color="auto"/>
            <w:right w:val="none" w:sz="0" w:space="0" w:color="auto"/>
          </w:divBdr>
        </w:div>
        <w:div w:id="724183741">
          <w:marLeft w:val="0"/>
          <w:marRight w:val="0"/>
          <w:marTop w:val="0"/>
          <w:marBottom w:val="0"/>
          <w:divBdr>
            <w:top w:val="none" w:sz="0" w:space="0" w:color="auto"/>
            <w:left w:val="none" w:sz="0" w:space="0" w:color="auto"/>
            <w:bottom w:val="none" w:sz="0" w:space="0" w:color="auto"/>
            <w:right w:val="none" w:sz="0" w:space="0" w:color="auto"/>
          </w:divBdr>
        </w:div>
        <w:div w:id="764763119">
          <w:marLeft w:val="0"/>
          <w:marRight w:val="0"/>
          <w:marTop w:val="0"/>
          <w:marBottom w:val="0"/>
          <w:divBdr>
            <w:top w:val="none" w:sz="0" w:space="0" w:color="auto"/>
            <w:left w:val="none" w:sz="0" w:space="0" w:color="auto"/>
            <w:bottom w:val="none" w:sz="0" w:space="0" w:color="auto"/>
            <w:right w:val="none" w:sz="0" w:space="0" w:color="auto"/>
          </w:divBdr>
        </w:div>
        <w:div w:id="1175268062">
          <w:marLeft w:val="0"/>
          <w:marRight w:val="0"/>
          <w:marTop w:val="0"/>
          <w:marBottom w:val="0"/>
          <w:divBdr>
            <w:top w:val="none" w:sz="0" w:space="0" w:color="auto"/>
            <w:left w:val="none" w:sz="0" w:space="0" w:color="auto"/>
            <w:bottom w:val="none" w:sz="0" w:space="0" w:color="auto"/>
            <w:right w:val="none" w:sz="0" w:space="0" w:color="auto"/>
          </w:divBdr>
        </w:div>
        <w:div w:id="1183738332">
          <w:marLeft w:val="0"/>
          <w:marRight w:val="0"/>
          <w:marTop w:val="0"/>
          <w:marBottom w:val="0"/>
          <w:divBdr>
            <w:top w:val="none" w:sz="0" w:space="0" w:color="auto"/>
            <w:left w:val="none" w:sz="0" w:space="0" w:color="auto"/>
            <w:bottom w:val="none" w:sz="0" w:space="0" w:color="auto"/>
            <w:right w:val="none" w:sz="0" w:space="0" w:color="auto"/>
          </w:divBdr>
        </w:div>
      </w:divsChild>
    </w:div>
    <w:div w:id="1442341628">
      <w:bodyDiv w:val="1"/>
      <w:marLeft w:val="0"/>
      <w:marRight w:val="0"/>
      <w:marTop w:val="0"/>
      <w:marBottom w:val="0"/>
      <w:divBdr>
        <w:top w:val="none" w:sz="0" w:space="0" w:color="auto"/>
        <w:left w:val="none" w:sz="0" w:space="0" w:color="auto"/>
        <w:bottom w:val="none" w:sz="0" w:space="0" w:color="auto"/>
        <w:right w:val="none" w:sz="0" w:space="0" w:color="auto"/>
      </w:divBdr>
      <w:divsChild>
        <w:div w:id="125126106">
          <w:marLeft w:val="0"/>
          <w:marRight w:val="0"/>
          <w:marTop w:val="0"/>
          <w:marBottom w:val="0"/>
          <w:divBdr>
            <w:top w:val="none" w:sz="0" w:space="0" w:color="auto"/>
            <w:left w:val="none" w:sz="0" w:space="0" w:color="auto"/>
            <w:bottom w:val="none" w:sz="0" w:space="0" w:color="auto"/>
            <w:right w:val="none" w:sz="0" w:space="0" w:color="auto"/>
          </w:divBdr>
        </w:div>
        <w:div w:id="1299070656">
          <w:marLeft w:val="0"/>
          <w:marRight w:val="0"/>
          <w:marTop w:val="0"/>
          <w:marBottom w:val="0"/>
          <w:divBdr>
            <w:top w:val="none" w:sz="0" w:space="0" w:color="auto"/>
            <w:left w:val="none" w:sz="0" w:space="0" w:color="auto"/>
            <w:bottom w:val="none" w:sz="0" w:space="0" w:color="auto"/>
            <w:right w:val="none" w:sz="0" w:space="0" w:color="auto"/>
          </w:divBdr>
        </w:div>
      </w:divsChild>
    </w:div>
    <w:div w:id="1474909205">
      <w:bodyDiv w:val="1"/>
      <w:marLeft w:val="0"/>
      <w:marRight w:val="0"/>
      <w:marTop w:val="0"/>
      <w:marBottom w:val="0"/>
      <w:divBdr>
        <w:top w:val="none" w:sz="0" w:space="0" w:color="auto"/>
        <w:left w:val="none" w:sz="0" w:space="0" w:color="auto"/>
        <w:bottom w:val="none" w:sz="0" w:space="0" w:color="auto"/>
        <w:right w:val="none" w:sz="0" w:space="0" w:color="auto"/>
      </w:divBdr>
      <w:divsChild>
        <w:div w:id="276445527">
          <w:marLeft w:val="0"/>
          <w:marRight w:val="0"/>
          <w:marTop w:val="0"/>
          <w:marBottom w:val="0"/>
          <w:divBdr>
            <w:top w:val="none" w:sz="0" w:space="0" w:color="auto"/>
            <w:left w:val="none" w:sz="0" w:space="0" w:color="auto"/>
            <w:bottom w:val="none" w:sz="0" w:space="0" w:color="auto"/>
            <w:right w:val="none" w:sz="0" w:space="0" w:color="auto"/>
          </w:divBdr>
        </w:div>
        <w:div w:id="1311859010">
          <w:marLeft w:val="0"/>
          <w:marRight w:val="0"/>
          <w:marTop w:val="0"/>
          <w:marBottom w:val="0"/>
          <w:divBdr>
            <w:top w:val="none" w:sz="0" w:space="0" w:color="auto"/>
            <w:left w:val="none" w:sz="0" w:space="0" w:color="auto"/>
            <w:bottom w:val="none" w:sz="0" w:space="0" w:color="auto"/>
            <w:right w:val="none" w:sz="0" w:space="0" w:color="auto"/>
          </w:divBdr>
        </w:div>
        <w:div w:id="1395855386">
          <w:marLeft w:val="0"/>
          <w:marRight w:val="0"/>
          <w:marTop w:val="0"/>
          <w:marBottom w:val="0"/>
          <w:divBdr>
            <w:top w:val="none" w:sz="0" w:space="0" w:color="auto"/>
            <w:left w:val="none" w:sz="0" w:space="0" w:color="auto"/>
            <w:bottom w:val="none" w:sz="0" w:space="0" w:color="auto"/>
            <w:right w:val="none" w:sz="0" w:space="0" w:color="auto"/>
          </w:divBdr>
        </w:div>
      </w:divsChild>
    </w:div>
    <w:div w:id="1485664530">
      <w:bodyDiv w:val="1"/>
      <w:marLeft w:val="0"/>
      <w:marRight w:val="0"/>
      <w:marTop w:val="0"/>
      <w:marBottom w:val="0"/>
      <w:divBdr>
        <w:top w:val="none" w:sz="0" w:space="0" w:color="auto"/>
        <w:left w:val="none" w:sz="0" w:space="0" w:color="auto"/>
        <w:bottom w:val="none" w:sz="0" w:space="0" w:color="auto"/>
        <w:right w:val="none" w:sz="0" w:space="0" w:color="auto"/>
      </w:divBdr>
      <w:divsChild>
        <w:div w:id="1939288927">
          <w:marLeft w:val="0"/>
          <w:marRight w:val="0"/>
          <w:marTop w:val="0"/>
          <w:marBottom w:val="0"/>
          <w:divBdr>
            <w:top w:val="none" w:sz="0" w:space="0" w:color="auto"/>
            <w:left w:val="none" w:sz="0" w:space="0" w:color="auto"/>
            <w:bottom w:val="none" w:sz="0" w:space="0" w:color="auto"/>
            <w:right w:val="none" w:sz="0" w:space="0" w:color="auto"/>
          </w:divBdr>
        </w:div>
      </w:divsChild>
    </w:div>
    <w:div w:id="1549489090">
      <w:bodyDiv w:val="1"/>
      <w:marLeft w:val="0"/>
      <w:marRight w:val="0"/>
      <w:marTop w:val="0"/>
      <w:marBottom w:val="0"/>
      <w:divBdr>
        <w:top w:val="none" w:sz="0" w:space="0" w:color="auto"/>
        <w:left w:val="none" w:sz="0" w:space="0" w:color="auto"/>
        <w:bottom w:val="none" w:sz="0" w:space="0" w:color="auto"/>
        <w:right w:val="none" w:sz="0" w:space="0" w:color="auto"/>
      </w:divBdr>
    </w:div>
    <w:div w:id="1643728179">
      <w:bodyDiv w:val="1"/>
      <w:marLeft w:val="0"/>
      <w:marRight w:val="0"/>
      <w:marTop w:val="0"/>
      <w:marBottom w:val="0"/>
      <w:divBdr>
        <w:top w:val="none" w:sz="0" w:space="0" w:color="auto"/>
        <w:left w:val="none" w:sz="0" w:space="0" w:color="auto"/>
        <w:bottom w:val="none" w:sz="0" w:space="0" w:color="auto"/>
        <w:right w:val="none" w:sz="0" w:space="0" w:color="auto"/>
      </w:divBdr>
    </w:div>
    <w:div w:id="1669868942">
      <w:bodyDiv w:val="1"/>
      <w:marLeft w:val="0"/>
      <w:marRight w:val="0"/>
      <w:marTop w:val="0"/>
      <w:marBottom w:val="0"/>
      <w:divBdr>
        <w:top w:val="none" w:sz="0" w:space="0" w:color="auto"/>
        <w:left w:val="none" w:sz="0" w:space="0" w:color="auto"/>
        <w:bottom w:val="none" w:sz="0" w:space="0" w:color="auto"/>
        <w:right w:val="none" w:sz="0" w:space="0" w:color="auto"/>
      </w:divBdr>
    </w:div>
    <w:div w:id="1734695105">
      <w:bodyDiv w:val="1"/>
      <w:marLeft w:val="0"/>
      <w:marRight w:val="0"/>
      <w:marTop w:val="0"/>
      <w:marBottom w:val="0"/>
      <w:divBdr>
        <w:top w:val="none" w:sz="0" w:space="0" w:color="auto"/>
        <w:left w:val="none" w:sz="0" w:space="0" w:color="auto"/>
        <w:bottom w:val="none" w:sz="0" w:space="0" w:color="auto"/>
        <w:right w:val="none" w:sz="0" w:space="0" w:color="auto"/>
      </w:divBdr>
    </w:div>
    <w:div w:id="1759324230">
      <w:bodyDiv w:val="1"/>
      <w:marLeft w:val="0"/>
      <w:marRight w:val="0"/>
      <w:marTop w:val="0"/>
      <w:marBottom w:val="0"/>
      <w:divBdr>
        <w:top w:val="none" w:sz="0" w:space="0" w:color="auto"/>
        <w:left w:val="none" w:sz="0" w:space="0" w:color="auto"/>
        <w:bottom w:val="none" w:sz="0" w:space="0" w:color="auto"/>
        <w:right w:val="none" w:sz="0" w:space="0" w:color="auto"/>
      </w:divBdr>
      <w:divsChild>
        <w:div w:id="66150035">
          <w:marLeft w:val="0"/>
          <w:marRight w:val="0"/>
          <w:marTop w:val="0"/>
          <w:marBottom w:val="0"/>
          <w:divBdr>
            <w:top w:val="none" w:sz="0" w:space="0" w:color="auto"/>
            <w:left w:val="none" w:sz="0" w:space="0" w:color="auto"/>
            <w:bottom w:val="none" w:sz="0" w:space="0" w:color="auto"/>
            <w:right w:val="none" w:sz="0" w:space="0" w:color="auto"/>
          </w:divBdr>
        </w:div>
        <w:div w:id="813108245">
          <w:marLeft w:val="0"/>
          <w:marRight w:val="0"/>
          <w:marTop w:val="0"/>
          <w:marBottom w:val="0"/>
          <w:divBdr>
            <w:top w:val="none" w:sz="0" w:space="0" w:color="auto"/>
            <w:left w:val="none" w:sz="0" w:space="0" w:color="auto"/>
            <w:bottom w:val="none" w:sz="0" w:space="0" w:color="auto"/>
            <w:right w:val="none" w:sz="0" w:space="0" w:color="auto"/>
          </w:divBdr>
        </w:div>
        <w:div w:id="1354763940">
          <w:marLeft w:val="0"/>
          <w:marRight w:val="0"/>
          <w:marTop w:val="0"/>
          <w:marBottom w:val="0"/>
          <w:divBdr>
            <w:top w:val="none" w:sz="0" w:space="0" w:color="auto"/>
            <w:left w:val="none" w:sz="0" w:space="0" w:color="auto"/>
            <w:bottom w:val="none" w:sz="0" w:space="0" w:color="auto"/>
            <w:right w:val="none" w:sz="0" w:space="0" w:color="auto"/>
          </w:divBdr>
        </w:div>
        <w:div w:id="1373263911">
          <w:marLeft w:val="0"/>
          <w:marRight w:val="0"/>
          <w:marTop w:val="0"/>
          <w:marBottom w:val="0"/>
          <w:divBdr>
            <w:top w:val="none" w:sz="0" w:space="0" w:color="auto"/>
            <w:left w:val="none" w:sz="0" w:space="0" w:color="auto"/>
            <w:bottom w:val="none" w:sz="0" w:space="0" w:color="auto"/>
            <w:right w:val="none" w:sz="0" w:space="0" w:color="auto"/>
          </w:divBdr>
        </w:div>
        <w:div w:id="1564676690">
          <w:marLeft w:val="0"/>
          <w:marRight w:val="0"/>
          <w:marTop w:val="0"/>
          <w:marBottom w:val="0"/>
          <w:divBdr>
            <w:top w:val="none" w:sz="0" w:space="0" w:color="auto"/>
            <w:left w:val="none" w:sz="0" w:space="0" w:color="auto"/>
            <w:bottom w:val="none" w:sz="0" w:space="0" w:color="auto"/>
            <w:right w:val="none" w:sz="0" w:space="0" w:color="auto"/>
          </w:divBdr>
        </w:div>
      </w:divsChild>
    </w:div>
    <w:div w:id="1774937123">
      <w:bodyDiv w:val="1"/>
      <w:marLeft w:val="0"/>
      <w:marRight w:val="0"/>
      <w:marTop w:val="0"/>
      <w:marBottom w:val="0"/>
      <w:divBdr>
        <w:top w:val="none" w:sz="0" w:space="0" w:color="auto"/>
        <w:left w:val="none" w:sz="0" w:space="0" w:color="auto"/>
        <w:bottom w:val="none" w:sz="0" w:space="0" w:color="auto"/>
        <w:right w:val="none" w:sz="0" w:space="0" w:color="auto"/>
      </w:divBdr>
    </w:div>
    <w:div w:id="1921333463">
      <w:bodyDiv w:val="1"/>
      <w:marLeft w:val="0"/>
      <w:marRight w:val="0"/>
      <w:marTop w:val="0"/>
      <w:marBottom w:val="0"/>
      <w:divBdr>
        <w:top w:val="none" w:sz="0" w:space="0" w:color="auto"/>
        <w:left w:val="none" w:sz="0" w:space="0" w:color="auto"/>
        <w:bottom w:val="none" w:sz="0" w:space="0" w:color="auto"/>
        <w:right w:val="none" w:sz="0" w:space="0" w:color="auto"/>
      </w:divBdr>
    </w:div>
    <w:div w:id="1987010349">
      <w:bodyDiv w:val="1"/>
      <w:marLeft w:val="0"/>
      <w:marRight w:val="0"/>
      <w:marTop w:val="0"/>
      <w:marBottom w:val="0"/>
      <w:divBdr>
        <w:top w:val="none" w:sz="0" w:space="0" w:color="auto"/>
        <w:left w:val="none" w:sz="0" w:space="0" w:color="auto"/>
        <w:bottom w:val="none" w:sz="0" w:space="0" w:color="auto"/>
        <w:right w:val="none" w:sz="0" w:space="0" w:color="auto"/>
      </w:divBdr>
    </w:div>
    <w:div w:id="2053650513">
      <w:bodyDiv w:val="1"/>
      <w:marLeft w:val="0"/>
      <w:marRight w:val="0"/>
      <w:marTop w:val="0"/>
      <w:marBottom w:val="0"/>
      <w:divBdr>
        <w:top w:val="none" w:sz="0" w:space="0" w:color="auto"/>
        <w:left w:val="none" w:sz="0" w:space="0" w:color="auto"/>
        <w:bottom w:val="none" w:sz="0" w:space="0" w:color="auto"/>
        <w:right w:val="none" w:sz="0" w:space="0" w:color="auto"/>
      </w:divBdr>
    </w:div>
    <w:div w:id="2087602827">
      <w:bodyDiv w:val="1"/>
      <w:marLeft w:val="0"/>
      <w:marRight w:val="0"/>
      <w:marTop w:val="0"/>
      <w:marBottom w:val="0"/>
      <w:divBdr>
        <w:top w:val="none" w:sz="0" w:space="0" w:color="auto"/>
        <w:left w:val="none" w:sz="0" w:space="0" w:color="auto"/>
        <w:bottom w:val="none" w:sz="0" w:space="0" w:color="auto"/>
        <w:right w:val="none" w:sz="0" w:space="0" w:color="auto"/>
      </w:divBdr>
      <w:divsChild>
        <w:div w:id="929657737">
          <w:marLeft w:val="0"/>
          <w:marRight w:val="0"/>
          <w:marTop w:val="0"/>
          <w:marBottom w:val="0"/>
          <w:divBdr>
            <w:top w:val="none" w:sz="0" w:space="0" w:color="auto"/>
            <w:left w:val="none" w:sz="0" w:space="0" w:color="auto"/>
            <w:bottom w:val="none" w:sz="0" w:space="0" w:color="auto"/>
            <w:right w:val="none" w:sz="0" w:space="0" w:color="auto"/>
          </w:divBdr>
        </w:div>
        <w:div w:id="2033215957">
          <w:marLeft w:val="0"/>
          <w:marRight w:val="0"/>
          <w:marTop w:val="0"/>
          <w:marBottom w:val="0"/>
          <w:divBdr>
            <w:top w:val="none" w:sz="0" w:space="0" w:color="auto"/>
            <w:left w:val="none" w:sz="0" w:space="0" w:color="auto"/>
            <w:bottom w:val="none" w:sz="0" w:space="0" w:color="auto"/>
            <w:right w:val="none" w:sz="0" w:space="0" w:color="auto"/>
          </w:divBdr>
        </w:div>
      </w:divsChild>
    </w:div>
    <w:div w:id="2131167149">
      <w:bodyDiv w:val="1"/>
      <w:marLeft w:val="0"/>
      <w:marRight w:val="0"/>
      <w:marTop w:val="0"/>
      <w:marBottom w:val="0"/>
      <w:divBdr>
        <w:top w:val="none" w:sz="0" w:space="0" w:color="auto"/>
        <w:left w:val="none" w:sz="0" w:space="0" w:color="auto"/>
        <w:bottom w:val="none" w:sz="0" w:space="0" w:color="auto"/>
        <w:right w:val="none" w:sz="0" w:space="0" w:color="auto"/>
      </w:divBdr>
    </w:div>
    <w:div w:id="2137553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8" ma:contentTypeDescription="Create a new document." ma:contentTypeScope="" ma:versionID="fd95b8db8b5cf00029299068f96a6414">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1e1fe60d2e4e1fcc238ead5449f3cec"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A24AA-F9AA-4502-AC62-55514A4AE9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AC319E-04A3-4B75-B992-2934E4DE4F2F}">
  <ds:schemaRefs>
    <ds:schemaRef ds:uri="http://schemas.microsoft.com/sharepoint/v3/contenttype/forms"/>
  </ds:schemaRefs>
</ds:datastoreItem>
</file>

<file path=customXml/itemProps3.xml><?xml version="1.0" encoding="utf-8"?>
<ds:datastoreItem xmlns:ds="http://schemas.openxmlformats.org/officeDocument/2006/customXml" ds:itemID="{7885FD0A-9F10-4F4C-95E4-B60631600A54}">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4.xml><?xml version="1.0" encoding="utf-8"?>
<ds:datastoreItem xmlns:ds="http://schemas.openxmlformats.org/officeDocument/2006/customXml" ds:itemID="{4FF121FF-424E-467A-91E1-DA7DDF5CD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3167</Words>
  <Characters>18052</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ka041374</dc:creator>
  <cp:keywords/>
  <cp:lastModifiedBy>Elizabeth Otton (HEIW)</cp:lastModifiedBy>
  <cp:revision>2</cp:revision>
  <cp:lastPrinted>2020-11-05T01:04:00Z</cp:lastPrinted>
  <dcterms:created xsi:type="dcterms:W3CDTF">2024-02-29T12:05:00Z</dcterms:created>
  <dcterms:modified xsi:type="dcterms:W3CDTF">2024-02-29T12:05:00Z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MediaServiceImageTags">
    <vt:lpwstr/>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GrammarlyDocumentId">
    <vt:lpwstr>29eda8c0181826f0cc22b5c1114046c43967e26d7b5cc5f3925e3b2a2701ad94</vt:lpwstr>
  </property>
</Properties>
</file>